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5A1D8A" w14:paraId="4BABBDA3" w14:textId="77777777" w:rsidTr="00261DEE">
        <w:trPr>
          <w:cantSplit/>
          <w:trHeight w:val="851"/>
        </w:trPr>
        <w:tc>
          <w:tcPr>
            <w:tcW w:w="2203" w:type="dxa"/>
          </w:tcPr>
          <w:p w14:paraId="1F4ACC1A" w14:textId="77777777" w:rsidR="008978DE" w:rsidRPr="005A1D8A" w:rsidRDefault="00F55BB9">
            <w:pPr>
              <w:jc w:val="center"/>
              <w:rPr>
                <w:rFonts w:ascii="Arial" w:hAnsi="Arial"/>
              </w:rPr>
            </w:pPr>
            <w:r w:rsidRPr="00F55BB9">
              <w:rPr>
                <w:b/>
                <w:noProof/>
                <w:sz w:val="32"/>
              </w:rPr>
              <w:drawing>
                <wp:inline distT="0" distB="0" distL="0" distR="0" wp14:anchorId="27C9DF08" wp14:editId="067E07BB">
                  <wp:extent cx="1371600" cy="77470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4700"/>
                          </a:xfrm>
                          <a:prstGeom prst="rect">
                            <a:avLst/>
                          </a:prstGeom>
                          <a:noFill/>
                          <a:ln>
                            <a:noFill/>
                          </a:ln>
                        </pic:spPr>
                      </pic:pic>
                    </a:graphicData>
                  </a:graphic>
                </wp:inline>
              </w:drawing>
            </w:r>
          </w:p>
        </w:tc>
        <w:tc>
          <w:tcPr>
            <w:tcW w:w="6662" w:type="dxa"/>
          </w:tcPr>
          <w:p w14:paraId="1384D212" w14:textId="56CB3E15" w:rsidR="008978DE" w:rsidRPr="005A1D8A" w:rsidRDefault="006D11BA">
            <w:pPr>
              <w:spacing w:before="120"/>
              <w:jc w:val="center"/>
              <w:rPr>
                <w:rFonts w:ascii="Arial" w:hAnsi="Arial"/>
                <w:sz w:val="36"/>
              </w:rPr>
            </w:pPr>
            <w:r w:rsidRPr="006D11BA">
              <w:rPr>
                <w:rFonts w:ascii="Arial" w:hAnsi="Arial"/>
                <w:sz w:val="36"/>
              </w:rPr>
              <w:t>Certificate supplement</w:t>
            </w:r>
            <w:r w:rsidR="00261DEE">
              <w:rPr>
                <w:rFonts w:ascii="Arial" w:hAnsi="Arial"/>
                <w:sz w:val="36"/>
                <w:vertAlign w:val="superscript"/>
              </w:rPr>
              <w:t>(*)</w:t>
            </w:r>
          </w:p>
        </w:tc>
        <w:tc>
          <w:tcPr>
            <w:tcW w:w="1485" w:type="dxa"/>
          </w:tcPr>
          <w:p w14:paraId="697BC119" w14:textId="77777777" w:rsidR="008978DE" w:rsidRPr="005A1D8A" w:rsidRDefault="008978DE">
            <w:pPr>
              <w:jc w:val="center"/>
              <w:rPr>
                <w:rFonts w:ascii="Arial" w:hAnsi="Arial"/>
                <w:sz w:val="16"/>
              </w:rPr>
            </w:pPr>
            <w:r>
              <w:rPr>
                <w:rFonts w:ascii="Arial" w:hAnsi="Arial"/>
                <w:sz w:val="16"/>
              </w:rPr>
              <w:t xml:space="preserve"> </w:t>
            </w:r>
            <w:r w:rsidR="00F55BB9" w:rsidRPr="001852FD">
              <w:rPr>
                <w:noProof/>
              </w:rPr>
              <w:drawing>
                <wp:inline distT="0" distB="0" distL="0" distR="0" wp14:anchorId="2BFB51E6" wp14:editId="6381AA89">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16970317" w14:textId="77777777" w:rsidR="007B0255" w:rsidRPr="005A1D8A" w:rsidRDefault="007B0255" w:rsidP="009E1482">
      <w:pPr>
        <w:rPr>
          <w:rFonts w:ascii="Arial" w:hAnsi="Arial"/>
          <w:color w:val="000000"/>
          <w:sz w:val="22"/>
          <w:lang w:val="lv-LV"/>
        </w:rPr>
      </w:pPr>
    </w:p>
    <w:p w14:paraId="3A5E39E9" w14:textId="0A24250F" w:rsidR="007B0255" w:rsidRPr="005A1D8A" w:rsidRDefault="007B0255" w:rsidP="000E2812">
      <w:r>
        <w:rPr>
          <w:rFonts w:ascii="Arial" w:hAnsi="Arial"/>
          <w:sz w:val="22"/>
        </w:rPr>
        <w:t xml:space="preserve">Series of </w:t>
      </w:r>
      <w:r w:rsidR="006D11BA">
        <w:rPr>
          <w:rFonts w:ascii="Arial" w:hAnsi="Arial"/>
          <w:sz w:val="22"/>
        </w:rPr>
        <w:t>the</w:t>
      </w:r>
      <w:r>
        <w:rPr>
          <w:rFonts w:ascii="Arial" w:hAnsi="Arial"/>
          <w:sz w:val="22"/>
        </w:rPr>
        <w:t xml:space="preserve"> </w:t>
      </w:r>
      <w:r w:rsidR="006D11BA">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4BE06E18" w14:textId="77777777" w:rsidR="007B0255" w:rsidRPr="005A1D8A"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38799BDA" w14:textId="77777777" w:rsidTr="00872D7E">
        <w:tc>
          <w:tcPr>
            <w:tcW w:w="10207" w:type="dxa"/>
            <w:tcBorders>
              <w:top w:val="double" w:sz="4" w:space="0" w:color="auto"/>
            </w:tcBorders>
            <w:shd w:val="clear" w:color="auto" w:fill="D9D9D9"/>
          </w:tcPr>
          <w:p w14:paraId="7BEC6F5F" w14:textId="31E93779" w:rsidR="008978DE" w:rsidRPr="005A1D8A" w:rsidRDefault="008978DE" w:rsidP="00A002BE">
            <w:pPr>
              <w:spacing w:before="120" w:after="120"/>
              <w:jc w:val="center"/>
              <w:rPr>
                <w:rFonts w:ascii="Arial" w:hAnsi="Arial"/>
                <w:b/>
              </w:rPr>
            </w:pPr>
            <w:r>
              <w:rPr>
                <w:rFonts w:ascii="Arial" w:hAnsi="Arial"/>
                <w:b/>
              </w:rPr>
              <w:t xml:space="preserve">1. Title of the </w:t>
            </w:r>
            <w:r w:rsidR="006D11BA">
              <w:rPr>
                <w:rFonts w:ascii="Arial" w:hAnsi="Arial"/>
                <w:b/>
              </w:rPr>
              <w:t>C</w:t>
            </w:r>
            <w:r>
              <w:rPr>
                <w:rFonts w:ascii="Arial" w:hAnsi="Arial"/>
                <w:b/>
              </w:rPr>
              <w:t>ertificate</w:t>
            </w:r>
            <w:r>
              <w:rPr>
                <w:rFonts w:ascii="Arial" w:hAnsi="Arial"/>
                <w:b/>
                <w:vertAlign w:val="superscript"/>
              </w:rPr>
              <w:t>(1)</w:t>
            </w:r>
          </w:p>
        </w:tc>
      </w:tr>
      <w:tr w:rsidR="008978DE" w:rsidRPr="005A1D8A" w14:paraId="53D9DE15" w14:textId="77777777" w:rsidTr="005046F9">
        <w:trPr>
          <w:cantSplit/>
          <w:trHeight w:val="946"/>
        </w:trPr>
        <w:tc>
          <w:tcPr>
            <w:tcW w:w="10207" w:type="dxa"/>
          </w:tcPr>
          <w:p w14:paraId="2C5CDC47" w14:textId="77777777" w:rsidR="00BA275F" w:rsidRPr="005A1D8A" w:rsidRDefault="0044565B" w:rsidP="00A002BE">
            <w:pPr>
              <w:spacing w:before="120"/>
              <w:rPr>
                <w:sz w:val="24"/>
                <w:szCs w:val="24"/>
              </w:rPr>
            </w:pPr>
            <w:r>
              <w:rPr>
                <w:rFonts w:ascii="MS Gothic" w:eastAsia="MS Gothic" w:hAnsi="MS Gothic" w:hint="eastAsia"/>
                <w:sz w:val="24"/>
                <w:szCs w:val="24"/>
                <w:lang w:val="lv-LV"/>
              </w:rPr>
              <w:t>☐</w:t>
            </w:r>
            <w:r w:rsidR="00E575FB">
              <w:rPr>
                <w:sz w:val="24"/>
              </w:rPr>
              <w:t xml:space="preserve"> </w:t>
            </w:r>
            <w:proofErr w:type="spellStart"/>
            <w:r w:rsidR="00E575FB">
              <w:rPr>
                <w:sz w:val="24"/>
              </w:rPr>
              <w:t>Diploms</w:t>
            </w:r>
            <w:proofErr w:type="spellEnd"/>
            <w:r w:rsidR="00E575FB">
              <w:rPr>
                <w:sz w:val="24"/>
              </w:rPr>
              <w:t xml:space="preserve"> par </w:t>
            </w:r>
            <w:proofErr w:type="spellStart"/>
            <w:r w:rsidR="00E575FB">
              <w:rPr>
                <w:sz w:val="24"/>
              </w:rPr>
              <w:t>profesionālo</w:t>
            </w:r>
            <w:proofErr w:type="spellEnd"/>
            <w:r w:rsidR="00E575FB">
              <w:rPr>
                <w:sz w:val="24"/>
              </w:rPr>
              <w:t xml:space="preserve"> </w:t>
            </w:r>
            <w:proofErr w:type="spellStart"/>
            <w:r w:rsidR="00E575FB">
              <w:rPr>
                <w:sz w:val="24"/>
              </w:rPr>
              <w:t>vidējo</w:t>
            </w:r>
            <w:proofErr w:type="spellEnd"/>
            <w:r w:rsidR="00E575FB">
              <w:rPr>
                <w:sz w:val="24"/>
              </w:rPr>
              <w:t xml:space="preserve"> </w:t>
            </w:r>
            <w:proofErr w:type="spellStart"/>
            <w:r w:rsidR="00E575FB">
              <w:rPr>
                <w:sz w:val="24"/>
              </w:rPr>
              <w:t>izglītību</w:t>
            </w:r>
            <w:proofErr w:type="spellEnd"/>
          </w:p>
          <w:p w14:paraId="017B60B8" w14:textId="77777777" w:rsidR="008978DE" w:rsidRPr="005A1D8A" w:rsidRDefault="0044565B" w:rsidP="00DE63F6">
            <w:pPr>
              <w:rPr>
                <w:sz w:val="24"/>
                <w:szCs w:val="24"/>
              </w:rPr>
            </w:pPr>
            <w:r>
              <w:rPr>
                <w:rFonts w:ascii="MS Gothic" w:eastAsia="MS Gothic" w:hAnsi="MS Gothic" w:hint="eastAsia"/>
                <w:sz w:val="24"/>
                <w:szCs w:val="24"/>
                <w:lang w:val="lv-LV"/>
              </w:rPr>
              <w:t>☐</w:t>
            </w:r>
            <w:r w:rsidR="00E575FB">
              <w:rPr>
                <w:sz w:val="24"/>
              </w:rPr>
              <w:t xml:space="preserve"> </w:t>
            </w:r>
            <w:proofErr w:type="spellStart"/>
            <w:r w:rsidR="00E575FB">
              <w:rPr>
                <w:sz w:val="24"/>
              </w:rPr>
              <w:t>Profesionālās</w:t>
            </w:r>
            <w:proofErr w:type="spellEnd"/>
            <w:r w:rsidR="00E575FB">
              <w:rPr>
                <w:sz w:val="24"/>
              </w:rPr>
              <w:t xml:space="preserve"> </w:t>
            </w:r>
            <w:proofErr w:type="spellStart"/>
            <w:r w:rsidR="00E575FB">
              <w:rPr>
                <w:sz w:val="24"/>
              </w:rPr>
              <w:t>kvalifikācijas</w:t>
            </w:r>
            <w:proofErr w:type="spellEnd"/>
            <w:r w:rsidR="00E575FB">
              <w:rPr>
                <w:sz w:val="24"/>
              </w:rPr>
              <w:t xml:space="preserve"> </w:t>
            </w:r>
            <w:proofErr w:type="spellStart"/>
            <w:r w:rsidR="00E575FB">
              <w:rPr>
                <w:sz w:val="24"/>
              </w:rPr>
              <w:t>apliecība</w:t>
            </w:r>
            <w:proofErr w:type="spellEnd"/>
          </w:p>
          <w:p w14:paraId="753A2CE9" w14:textId="77777777" w:rsidR="006210AA" w:rsidRPr="005A1D8A" w:rsidRDefault="0079496C" w:rsidP="005E2853">
            <w:pPr>
              <w:spacing w:after="120"/>
              <w:jc w:val="center"/>
              <w:rPr>
                <w:i/>
                <w:sz w:val="28"/>
                <w:szCs w:val="28"/>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Pr>
                <w:b/>
                <w:sz w:val="28"/>
              </w:rPr>
              <w:t>Materiālu</w:t>
            </w:r>
            <w:proofErr w:type="spellEnd"/>
            <w:r>
              <w:rPr>
                <w:b/>
                <w:sz w:val="28"/>
              </w:rPr>
              <w:t xml:space="preserve"> </w:t>
            </w:r>
            <w:proofErr w:type="spellStart"/>
            <w:r>
              <w:rPr>
                <w:b/>
                <w:sz w:val="28"/>
              </w:rPr>
              <w:t>ķīmijas</w:t>
            </w:r>
            <w:proofErr w:type="spellEnd"/>
            <w:r>
              <w:rPr>
                <w:sz w:val="24"/>
              </w:rPr>
              <w:t xml:space="preserve"> </w:t>
            </w:r>
            <w:proofErr w:type="spellStart"/>
            <w:r>
              <w:rPr>
                <w:b/>
                <w:sz w:val="28"/>
              </w:rPr>
              <w:t>tehniķis</w:t>
            </w:r>
            <w:proofErr w:type="spellEnd"/>
          </w:p>
        </w:tc>
      </w:tr>
      <w:tr w:rsidR="008978DE" w:rsidRPr="005A1D8A" w14:paraId="1FCC4922" w14:textId="77777777" w:rsidTr="00B023A6">
        <w:trPr>
          <w:cantSplit/>
          <w:trHeight w:val="220"/>
        </w:trPr>
        <w:tc>
          <w:tcPr>
            <w:tcW w:w="10207" w:type="dxa"/>
            <w:tcBorders>
              <w:bottom w:val="double" w:sz="4" w:space="0" w:color="auto"/>
            </w:tcBorders>
          </w:tcPr>
          <w:p w14:paraId="68299F2C" w14:textId="77777777" w:rsidR="008978DE" w:rsidRPr="005A1D8A"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7B1E5146" w14:textId="77777777" w:rsidR="00B023A6" w:rsidRPr="00A53885" w:rsidRDefault="00B023A6">
      <w:pPr>
        <w:jc w:val="center"/>
        <w:rPr>
          <w:rFonts w:ascii="Arial" w:hAnsi="Arial"/>
          <w:sz w:val="18"/>
          <w:szCs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6A2102AB" w14:textId="77777777" w:rsidTr="00872D7E">
        <w:tc>
          <w:tcPr>
            <w:tcW w:w="10207" w:type="dxa"/>
            <w:tcBorders>
              <w:top w:val="double" w:sz="4" w:space="0" w:color="auto"/>
            </w:tcBorders>
            <w:shd w:val="clear" w:color="auto" w:fill="D9D9D9"/>
          </w:tcPr>
          <w:p w14:paraId="5520E5E9" w14:textId="3C05A902" w:rsidR="008978DE" w:rsidRPr="005A1D8A" w:rsidRDefault="008978DE" w:rsidP="00A002BE">
            <w:pPr>
              <w:spacing w:before="120" w:after="120"/>
              <w:jc w:val="center"/>
              <w:rPr>
                <w:rFonts w:ascii="Arial" w:hAnsi="Arial"/>
                <w:b/>
              </w:rPr>
            </w:pPr>
            <w:r>
              <w:rPr>
                <w:rFonts w:ascii="Arial" w:hAnsi="Arial"/>
                <w:b/>
              </w:rPr>
              <w:t>2. </w:t>
            </w:r>
            <w:r w:rsidR="006D11BA" w:rsidRPr="006D11BA">
              <w:rPr>
                <w:rFonts w:ascii="Arial" w:hAnsi="Arial"/>
                <w:b/>
              </w:rPr>
              <w:t>Translated title of the Certificate</w:t>
            </w:r>
            <w:r>
              <w:rPr>
                <w:rFonts w:ascii="Arial" w:hAnsi="Arial"/>
                <w:b/>
                <w:vertAlign w:val="superscript"/>
              </w:rPr>
              <w:t>(2)</w:t>
            </w:r>
          </w:p>
        </w:tc>
      </w:tr>
      <w:tr w:rsidR="008978DE" w:rsidRPr="005A1D8A" w14:paraId="2415ADE1" w14:textId="77777777" w:rsidTr="000A654D">
        <w:trPr>
          <w:trHeight w:val="1032"/>
        </w:trPr>
        <w:tc>
          <w:tcPr>
            <w:tcW w:w="10207" w:type="dxa"/>
          </w:tcPr>
          <w:p w14:paraId="0F7050F6" w14:textId="5ACE7144" w:rsidR="00BA275F" w:rsidRPr="005A1D8A" w:rsidRDefault="0044565B"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E575FB">
              <w:rPr>
                <w:sz w:val="24"/>
              </w:rPr>
              <w:t xml:space="preserve"> </w:t>
            </w:r>
            <w:r w:rsidR="006D11BA">
              <w:rPr>
                <w:sz w:val="24"/>
                <w:shd w:val="clear" w:color="auto" w:fill="FFFFFF"/>
              </w:rPr>
              <w:t>D</w:t>
            </w:r>
            <w:r w:rsidR="00E575FB">
              <w:rPr>
                <w:sz w:val="24"/>
                <w:shd w:val="clear" w:color="auto" w:fill="FFFFFF"/>
              </w:rPr>
              <w:t>iploma of vocational secondary education</w:t>
            </w:r>
          </w:p>
          <w:p w14:paraId="62DEA3FD" w14:textId="40ECB5C5" w:rsidR="00D07181" w:rsidRPr="005A1D8A" w:rsidRDefault="0044565B" w:rsidP="00E90063">
            <w:pPr>
              <w:rPr>
                <w:rFonts w:ascii="Arial" w:hAnsi="Arial" w:cs="Arial"/>
                <w:shd w:val="clear" w:color="auto" w:fill="FFFFFF"/>
              </w:rPr>
            </w:pPr>
            <w:r>
              <w:rPr>
                <w:rFonts w:ascii="MS Gothic" w:eastAsia="MS Gothic" w:hAnsi="MS Gothic" w:hint="eastAsia"/>
                <w:sz w:val="24"/>
                <w:szCs w:val="24"/>
              </w:rPr>
              <w:t>☐</w:t>
            </w:r>
            <w:r w:rsidR="00E575FB">
              <w:rPr>
                <w:sz w:val="24"/>
              </w:rPr>
              <w:t xml:space="preserve"> </w:t>
            </w:r>
            <w:r w:rsidR="006D11BA">
              <w:rPr>
                <w:sz w:val="24"/>
              </w:rPr>
              <w:t xml:space="preserve">Certificate of professional </w:t>
            </w:r>
            <w:r w:rsidR="00E575FB">
              <w:rPr>
                <w:sz w:val="24"/>
                <w:shd w:val="clear" w:color="auto" w:fill="FFFFFF"/>
              </w:rPr>
              <w:t>qualification</w:t>
            </w:r>
          </w:p>
          <w:p w14:paraId="12460AB6" w14:textId="1D552446" w:rsidR="00E90063" w:rsidRPr="00285F72" w:rsidRDefault="006D11BA" w:rsidP="005E2853">
            <w:pPr>
              <w:spacing w:after="120"/>
              <w:jc w:val="center"/>
              <w:rPr>
                <w:rFonts w:ascii="New" w:hAnsi="New"/>
                <w:b/>
                <w:bCs/>
                <w:sz w:val="24"/>
                <w:szCs w:val="24"/>
              </w:rPr>
            </w:pPr>
            <w:r w:rsidRPr="006D11BA">
              <w:rPr>
                <w:sz w:val="24"/>
                <w:shd w:val="clear" w:color="auto" w:fill="FFFFFF"/>
              </w:rPr>
              <w:t xml:space="preserve">Professional </w:t>
            </w:r>
            <w:r w:rsidR="00E90063">
              <w:rPr>
                <w:sz w:val="24"/>
                <w:shd w:val="clear" w:color="auto" w:fill="FFFFFF"/>
              </w:rPr>
              <w:t xml:space="preserve">qualification: </w:t>
            </w:r>
            <w:r w:rsidR="00E90063">
              <w:rPr>
                <w:b/>
                <w:sz w:val="28"/>
              </w:rPr>
              <w:t>Materials Chemistry Technician</w:t>
            </w:r>
            <w:r w:rsidR="00E90063">
              <w:rPr>
                <w:rFonts w:ascii="Arial" w:hAnsi="Arial"/>
                <w:sz w:val="36"/>
                <w:vertAlign w:val="subscript"/>
              </w:rPr>
              <w:t>**</w:t>
            </w:r>
            <w:r w:rsidR="00E90063">
              <w:rPr>
                <w:rFonts w:ascii="New" w:hAnsi="New"/>
                <w:b/>
                <w:sz w:val="24"/>
              </w:rPr>
              <w:t xml:space="preserve"> </w:t>
            </w:r>
          </w:p>
        </w:tc>
      </w:tr>
      <w:tr w:rsidR="008978DE" w:rsidRPr="005A1D8A" w14:paraId="482FDC8A" w14:textId="77777777" w:rsidTr="00B023A6">
        <w:trPr>
          <w:trHeight w:val="213"/>
        </w:trPr>
        <w:tc>
          <w:tcPr>
            <w:tcW w:w="10207" w:type="dxa"/>
            <w:tcBorders>
              <w:bottom w:val="double" w:sz="4" w:space="0" w:color="auto"/>
            </w:tcBorders>
          </w:tcPr>
          <w:p w14:paraId="6EBC4855" w14:textId="77777777" w:rsidR="008978DE" w:rsidRPr="005A1D8A"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6F2C771E" w14:textId="77777777" w:rsidR="00E03091" w:rsidRPr="00A53885" w:rsidRDefault="00E03091" w:rsidP="00E03091">
      <w:pPr>
        <w:jc w:val="center"/>
        <w:rPr>
          <w:rFonts w:ascii="Arial" w:hAnsi="Arial"/>
          <w:sz w:val="18"/>
          <w:szCs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5A1D8A" w14:paraId="6CAECFC8" w14:textId="77777777" w:rsidTr="00493EB3">
        <w:trPr>
          <w:trHeight w:val="249"/>
        </w:trPr>
        <w:tc>
          <w:tcPr>
            <w:tcW w:w="10207" w:type="dxa"/>
            <w:tcBorders>
              <w:top w:val="double" w:sz="4" w:space="0" w:color="auto"/>
            </w:tcBorders>
            <w:shd w:val="clear" w:color="auto" w:fill="D9D9D9"/>
          </w:tcPr>
          <w:p w14:paraId="17E2A3B3" w14:textId="0224046C" w:rsidR="00E03091" w:rsidRPr="005A1D8A" w:rsidRDefault="00E03091" w:rsidP="002E235A">
            <w:pPr>
              <w:pStyle w:val="CommentText"/>
              <w:spacing w:before="120" w:after="120"/>
              <w:jc w:val="center"/>
              <w:rPr>
                <w:rFonts w:ascii="Arial" w:hAnsi="Arial" w:cs="Arial"/>
                <w:b/>
              </w:rPr>
            </w:pPr>
            <w:r>
              <w:rPr>
                <w:rFonts w:ascii="Arial" w:hAnsi="Arial"/>
                <w:b/>
              </w:rPr>
              <w:t>3. </w:t>
            </w:r>
            <w:r w:rsidR="006D11BA" w:rsidRPr="006D11BA">
              <w:rPr>
                <w:rFonts w:ascii="Arial" w:hAnsi="Arial"/>
                <w:b/>
              </w:rPr>
              <w:t>Profile of competences</w:t>
            </w:r>
          </w:p>
        </w:tc>
      </w:tr>
      <w:tr w:rsidR="00E03091" w:rsidRPr="005A1D8A" w14:paraId="2B24DF68" w14:textId="77777777" w:rsidTr="001D0555">
        <w:trPr>
          <w:trHeight w:val="1250"/>
        </w:trPr>
        <w:tc>
          <w:tcPr>
            <w:tcW w:w="10207" w:type="dxa"/>
            <w:tcBorders>
              <w:bottom w:val="double" w:sz="4" w:space="0" w:color="auto"/>
            </w:tcBorders>
          </w:tcPr>
          <w:p w14:paraId="09662FFC" w14:textId="756407CE" w:rsidR="00901365" w:rsidRDefault="00FE1587" w:rsidP="005E2853">
            <w:pPr>
              <w:spacing w:before="120"/>
            </w:pPr>
            <w:r>
              <w:t>Materials</w:t>
            </w:r>
            <w:r w:rsidR="00512740">
              <w:t xml:space="preserve"> chemistry technician is a </w:t>
            </w:r>
            <w:proofErr w:type="spellStart"/>
            <w:r w:rsidR="00512740">
              <w:t>specialisation</w:t>
            </w:r>
            <w:proofErr w:type="spellEnd"/>
            <w:r w:rsidR="00512740">
              <w:t xml:space="preserve"> of the Chemical Process Technician occupation.</w:t>
            </w:r>
          </w:p>
          <w:p w14:paraId="304B81A2" w14:textId="77777777" w:rsidR="007F0ED8" w:rsidRPr="00512740" w:rsidRDefault="00706F89" w:rsidP="005E2853">
            <w:pPr>
              <w:jc w:val="both"/>
            </w:pPr>
            <w:r>
              <w:t xml:space="preserve">A materials chemistry technician independently carries out the technological process or part thereof in accordance with the production and quality control documentation to produce a material or chemical mixture that meets quality requirements, observing </w:t>
            </w:r>
            <w:proofErr w:type="spellStart"/>
            <w:r>
              <w:t>labour</w:t>
            </w:r>
            <w:proofErr w:type="spellEnd"/>
            <w:r>
              <w:t xml:space="preserve"> protection and environmental protection requirements; cooperates with other professionals in the work process.</w:t>
            </w:r>
          </w:p>
          <w:p w14:paraId="5BB8E856" w14:textId="77777777" w:rsidR="005E2853" w:rsidRPr="00A53885" w:rsidRDefault="005E2853" w:rsidP="00901365">
            <w:pPr>
              <w:rPr>
                <w:sz w:val="18"/>
                <w:szCs w:val="18"/>
                <w:lang w:val="lv-LV"/>
              </w:rPr>
            </w:pPr>
          </w:p>
          <w:p w14:paraId="5FB605D4" w14:textId="77777777" w:rsidR="005E2853" w:rsidRDefault="00BA3344" w:rsidP="005E2853">
            <w:pPr>
              <w:jc w:val="both"/>
              <w:rPr>
                <w:color w:val="000000"/>
              </w:rPr>
            </w:pPr>
            <w:r>
              <w:rPr>
                <w:color w:val="000000"/>
              </w:rPr>
              <w:t xml:space="preserve">Has acquired the additional competences of </w:t>
            </w:r>
            <w:r>
              <w:t xml:space="preserve">a materials chemistry technician </w:t>
            </w:r>
            <w:r>
              <w:rPr>
                <w:color w:val="000000"/>
              </w:rPr>
              <w:t>to perform the following professional duties and tasks:</w:t>
            </w:r>
          </w:p>
          <w:p w14:paraId="650A8701" w14:textId="77777777" w:rsidR="00DA1D13" w:rsidRPr="00DA1D13" w:rsidRDefault="005E2853" w:rsidP="005E2853">
            <w:pPr>
              <w:jc w:val="both"/>
            </w:pPr>
            <w:r>
              <w:t xml:space="preserve">3.1. Workplace </w:t>
            </w:r>
            <w:proofErr w:type="spellStart"/>
            <w:r>
              <w:t>organisation</w:t>
            </w:r>
            <w:proofErr w:type="spellEnd"/>
            <w:r>
              <w:t xml:space="preserve"> and arrangement:</w:t>
            </w:r>
          </w:p>
          <w:p w14:paraId="5FEA2E44" w14:textId="77777777" w:rsidR="00DA1D13" w:rsidRPr="00DA1D13" w:rsidRDefault="008E13C1" w:rsidP="00285F72">
            <w:pPr>
              <w:ind w:firstLine="769"/>
            </w:pPr>
            <w:r>
              <w:t>‒ check that equipment and communications are ready for operation;</w:t>
            </w:r>
          </w:p>
          <w:p w14:paraId="35FDDF0A" w14:textId="77777777" w:rsidR="00DA1D13" w:rsidRPr="00DA1D13" w:rsidRDefault="008E13C1" w:rsidP="00285F72">
            <w:pPr>
              <w:ind w:firstLine="769"/>
            </w:pPr>
            <w:r>
              <w:t>‒ verify the existence of the necessary production documentation;</w:t>
            </w:r>
          </w:p>
          <w:p w14:paraId="67625188" w14:textId="77777777" w:rsidR="00DA1D13" w:rsidRPr="00DA1D13" w:rsidRDefault="008E13C1" w:rsidP="00285F72">
            <w:pPr>
              <w:ind w:firstLine="769"/>
            </w:pPr>
            <w:r>
              <w:t>‒ check the availability of personal and collective protective equipment suitable for use;</w:t>
            </w:r>
          </w:p>
          <w:p w14:paraId="41DEB283" w14:textId="77777777" w:rsidR="00DA1D13" w:rsidRPr="00DA1D13" w:rsidRDefault="008E13C1" w:rsidP="00285F72">
            <w:pPr>
              <w:ind w:firstLine="769"/>
            </w:pPr>
            <w:r>
              <w:t>‒ check the existence of extinguishing media suitable for use;</w:t>
            </w:r>
          </w:p>
          <w:p w14:paraId="177318D8" w14:textId="77777777" w:rsidR="00DA1D13" w:rsidRPr="00DA1D13" w:rsidRDefault="008E13C1" w:rsidP="00285F72">
            <w:pPr>
              <w:ind w:firstLine="769"/>
            </w:pPr>
            <w:r>
              <w:t>‒ keep the workplace tidy during work and tidy up after work;</w:t>
            </w:r>
          </w:p>
          <w:p w14:paraId="358CD45C" w14:textId="77777777" w:rsidR="00DA1D13" w:rsidRPr="00DA1D13" w:rsidRDefault="008E13C1" w:rsidP="00285F72">
            <w:pPr>
              <w:ind w:firstLine="769"/>
            </w:pPr>
            <w:r>
              <w:t>‒ comply with production hygiene requirements.</w:t>
            </w:r>
          </w:p>
          <w:p w14:paraId="76BBA89B" w14:textId="77777777" w:rsidR="00DA1D13" w:rsidRPr="00A53885" w:rsidRDefault="00DA1D13" w:rsidP="005E2853">
            <w:pPr>
              <w:rPr>
                <w:sz w:val="18"/>
                <w:szCs w:val="18"/>
                <w:lang w:val="lv-LV"/>
              </w:rPr>
            </w:pPr>
          </w:p>
          <w:p w14:paraId="184044B0" w14:textId="77777777" w:rsidR="00DA1D13" w:rsidRPr="00DA1D13" w:rsidRDefault="005E2853" w:rsidP="00DA1D13">
            <w:r>
              <w:t>3.2. Preparation of raw materials and consumables:</w:t>
            </w:r>
          </w:p>
          <w:p w14:paraId="7497C982" w14:textId="77777777" w:rsidR="00DA1D13" w:rsidRPr="00DA1D13" w:rsidRDefault="008E13C1" w:rsidP="00285F72">
            <w:pPr>
              <w:ind w:firstLine="769"/>
            </w:pPr>
            <w:r>
              <w:t>‒ accept raw materials in accordance with the regulatory documentation;</w:t>
            </w:r>
          </w:p>
          <w:p w14:paraId="7E1A7B8E" w14:textId="77777777" w:rsidR="00DA1D13" w:rsidRPr="00DA1D13" w:rsidRDefault="008E13C1" w:rsidP="00285F72">
            <w:pPr>
              <w:ind w:firstLine="769"/>
            </w:pPr>
            <w:r>
              <w:t>‒ check the labelling of chemicals and mixtures;</w:t>
            </w:r>
          </w:p>
          <w:p w14:paraId="5902F630" w14:textId="77777777" w:rsidR="00DA1D13" w:rsidRPr="00DA1D13" w:rsidRDefault="008E13C1" w:rsidP="00285F72">
            <w:pPr>
              <w:ind w:firstLine="769"/>
            </w:pPr>
            <w:r>
              <w:t>‒ ensure raw materials subject to strict accounting are accounted for;</w:t>
            </w:r>
          </w:p>
          <w:p w14:paraId="61AB762A" w14:textId="77777777" w:rsidR="00DA1D13" w:rsidRPr="00DA1D13" w:rsidRDefault="008E13C1" w:rsidP="00285F72">
            <w:pPr>
              <w:ind w:firstLine="769"/>
            </w:pPr>
            <w:r>
              <w:t>‒ comply with the rules for storing substances and materials;</w:t>
            </w:r>
          </w:p>
          <w:p w14:paraId="09E10439" w14:textId="77777777" w:rsidR="00DA1D13" w:rsidRPr="00DA1D13" w:rsidRDefault="008E13C1" w:rsidP="00285F72">
            <w:pPr>
              <w:ind w:firstLine="769"/>
            </w:pPr>
            <w:r>
              <w:t>‒ check the qualitative and quantitative conformity of raw materials and consumables to the work assignment;</w:t>
            </w:r>
          </w:p>
          <w:p w14:paraId="186BC5D1" w14:textId="77777777" w:rsidR="00DA1D13" w:rsidRPr="00DA1D13" w:rsidRDefault="008E13C1" w:rsidP="00285F72">
            <w:pPr>
              <w:ind w:firstLine="769"/>
            </w:pPr>
            <w:r>
              <w:t>‒ weigh and measure raw materials for the process;</w:t>
            </w:r>
          </w:p>
          <w:p w14:paraId="7990A4DC" w14:textId="77777777" w:rsidR="00DA1D13" w:rsidRPr="00DA1D13" w:rsidRDefault="008E13C1" w:rsidP="00285F72">
            <w:pPr>
              <w:ind w:firstLine="769"/>
            </w:pPr>
            <w:r>
              <w:t>‒ use containers suitable for the raw materials.</w:t>
            </w:r>
          </w:p>
          <w:p w14:paraId="3D118621" w14:textId="77777777" w:rsidR="00DA1D13" w:rsidRPr="00A53885" w:rsidRDefault="00DA1D13" w:rsidP="00DA1D13">
            <w:pPr>
              <w:rPr>
                <w:sz w:val="18"/>
                <w:szCs w:val="18"/>
                <w:lang w:val="lv-LV"/>
              </w:rPr>
            </w:pPr>
          </w:p>
          <w:p w14:paraId="645383B7" w14:textId="77777777" w:rsidR="00DA1D13" w:rsidRPr="00DA1D13" w:rsidRDefault="005E2853" w:rsidP="00DA1D13">
            <w:r>
              <w:lastRenderedPageBreak/>
              <w:t>3.3. Performing the technological process:</w:t>
            </w:r>
          </w:p>
          <w:p w14:paraId="72F0FA9D" w14:textId="77777777" w:rsidR="00DA1D13" w:rsidRPr="00DA1D13" w:rsidRDefault="008E13C1" w:rsidP="00285F72">
            <w:pPr>
              <w:ind w:firstLine="769"/>
            </w:pPr>
            <w:r>
              <w:t>‒ carry out the production process in accordance with the technological regime;</w:t>
            </w:r>
          </w:p>
          <w:p w14:paraId="21CB51E6" w14:textId="7C23EF62" w:rsidR="00DA1D13" w:rsidRPr="00DA1D13" w:rsidRDefault="008E13C1" w:rsidP="00285F72">
            <w:pPr>
              <w:ind w:firstLine="769"/>
            </w:pPr>
            <w:r>
              <w:t xml:space="preserve">‒ maintain the technological parameters in accordance with the production documentation and the work </w:t>
            </w:r>
            <w:r w:rsidR="008C5040">
              <w:tab/>
            </w:r>
            <w:r w:rsidR="008C5040">
              <w:tab/>
            </w:r>
            <w:r w:rsidR="008C5040">
              <w:tab/>
              <w:t xml:space="preserve">    </w:t>
            </w:r>
            <w:r>
              <w:t>assignment;</w:t>
            </w:r>
          </w:p>
          <w:p w14:paraId="10119796" w14:textId="77777777" w:rsidR="00DA1D13" w:rsidRPr="00DA1D13" w:rsidRDefault="008E13C1" w:rsidP="00285F72">
            <w:pPr>
              <w:ind w:firstLine="769"/>
            </w:pPr>
            <w:r>
              <w:t>‒ prepare, weigh (measure), label the resulting product;</w:t>
            </w:r>
          </w:p>
          <w:p w14:paraId="0DF0FD5C" w14:textId="77777777" w:rsidR="00DA1D13" w:rsidRPr="00DA1D13" w:rsidRDefault="008E13C1" w:rsidP="00285F72">
            <w:pPr>
              <w:ind w:firstLine="769"/>
            </w:pPr>
            <w:r>
              <w:t>‒ hand the product over for quality control or do it single-handedly;</w:t>
            </w:r>
          </w:p>
          <w:p w14:paraId="713457CF" w14:textId="77777777" w:rsidR="00DA1D13" w:rsidRPr="00DA1D13" w:rsidRDefault="008E13C1" w:rsidP="00285F72">
            <w:pPr>
              <w:ind w:firstLine="769"/>
            </w:pPr>
            <w:r>
              <w:t>‒ clean the production equipment;</w:t>
            </w:r>
          </w:p>
          <w:p w14:paraId="0019928B" w14:textId="77777777" w:rsidR="00DA1D13" w:rsidRPr="00DA1D13" w:rsidRDefault="008E13C1" w:rsidP="00285F72">
            <w:pPr>
              <w:ind w:firstLine="769"/>
            </w:pPr>
            <w:r>
              <w:t>‒ use production resources rationally and efficiently.</w:t>
            </w:r>
          </w:p>
          <w:p w14:paraId="7017992A" w14:textId="77777777" w:rsidR="00DA1D13" w:rsidRPr="00A53885" w:rsidRDefault="00DA1D13" w:rsidP="005E2853">
            <w:pPr>
              <w:rPr>
                <w:sz w:val="18"/>
                <w:szCs w:val="18"/>
                <w:lang w:val="lv-LV"/>
              </w:rPr>
            </w:pPr>
          </w:p>
          <w:p w14:paraId="545BC2B7" w14:textId="77777777" w:rsidR="00DA1D13" w:rsidRPr="00DA1D13" w:rsidRDefault="00403C42" w:rsidP="00DA1D13">
            <w:r>
              <w:t>3.4. Controlling the technological process:</w:t>
            </w:r>
          </w:p>
          <w:p w14:paraId="5F49C1AB" w14:textId="77777777" w:rsidR="00DA1D13" w:rsidRPr="00DA1D13" w:rsidRDefault="008E13C1" w:rsidP="00285F72">
            <w:pPr>
              <w:ind w:firstLine="769"/>
            </w:pPr>
            <w:r>
              <w:t>‒ ensure that measurement and automation equipment is in working order;</w:t>
            </w:r>
          </w:p>
          <w:p w14:paraId="2B979922" w14:textId="77777777" w:rsidR="00DA1D13" w:rsidRPr="00DA1D13" w:rsidRDefault="008E13C1" w:rsidP="00285F72">
            <w:pPr>
              <w:ind w:firstLine="769"/>
            </w:pPr>
            <w:r>
              <w:t>‒ comply with the regulatory parameters;</w:t>
            </w:r>
          </w:p>
          <w:p w14:paraId="71DA8949" w14:textId="77777777" w:rsidR="00DA1D13" w:rsidRPr="00DA1D13" w:rsidRDefault="008E13C1" w:rsidP="00285F72">
            <w:pPr>
              <w:ind w:firstLine="769"/>
            </w:pPr>
            <w:r>
              <w:t>‒ carry out quality assessment of chemicals and their mixtures, intermediates and materials;</w:t>
            </w:r>
          </w:p>
          <w:p w14:paraId="67D1B0D9" w14:textId="77777777" w:rsidR="00DA1D13" w:rsidRPr="00DA1D13" w:rsidRDefault="008E13C1" w:rsidP="00285F72">
            <w:pPr>
              <w:ind w:firstLine="769"/>
            </w:pPr>
            <w:r>
              <w:t>‒ document the actual values of the regulated parameters;</w:t>
            </w:r>
          </w:p>
          <w:p w14:paraId="727A746F" w14:textId="77777777" w:rsidR="00DA1D13" w:rsidRPr="00DA1D13" w:rsidRDefault="008E13C1" w:rsidP="00285F72">
            <w:pPr>
              <w:ind w:firstLine="769"/>
            </w:pPr>
            <w:r>
              <w:t>‒ report deviations from regulated parameters;</w:t>
            </w:r>
          </w:p>
          <w:p w14:paraId="5ED1ACF9" w14:textId="77777777" w:rsidR="00DA1D13" w:rsidRPr="00DA1D13" w:rsidRDefault="008E13C1" w:rsidP="00285F72">
            <w:pPr>
              <w:ind w:firstLine="769"/>
            </w:pPr>
            <w:r>
              <w:t>‒ perform and evaluate process control results.</w:t>
            </w:r>
          </w:p>
          <w:p w14:paraId="2CE5C6F7" w14:textId="77777777" w:rsidR="00DA1D13" w:rsidRPr="00A53885" w:rsidRDefault="00DA1D13" w:rsidP="00DA1D13">
            <w:pPr>
              <w:rPr>
                <w:sz w:val="18"/>
                <w:szCs w:val="18"/>
                <w:lang w:val="lv-LV"/>
              </w:rPr>
            </w:pPr>
          </w:p>
          <w:p w14:paraId="060ECAE6" w14:textId="77777777" w:rsidR="00DA1D13" w:rsidRPr="00DA1D13" w:rsidRDefault="00403C42" w:rsidP="00DA1D13">
            <w:r>
              <w:t>3.5. Compliance with occupational safety and environmental protection regulations:</w:t>
            </w:r>
          </w:p>
          <w:p w14:paraId="008A92E1" w14:textId="77777777" w:rsidR="00DA1D13" w:rsidRPr="00DA1D13" w:rsidRDefault="00F5266E" w:rsidP="00285F72">
            <w:pPr>
              <w:ind w:firstLine="769"/>
            </w:pPr>
            <w:r>
              <w:t>‒ use personal protective equipment at the workplace;</w:t>
            </w:r>
          </w:p>
          <w:p w14:paraId="5F31737D" w14:textId="77777777" w:rsidR="00DA1D13" w:rsidRPr="00DA1D13" w:rsidRDefault="00F5266E" w:rsidP="00285F72">
            <w:pPr>
              <w:ind w:firstLine="769"/>
            </w:pPr>
            <w:r>
              <w:t>‒ comply with occupational safety requirements when working with chemicals;</w:t>
            </w:r>
          </w:p>
          <w:p w14:paraId="072873A2" w14:textId="77777777" w:rsidR="00DA1D13" w:rsidRPr="00DA1D13" w:rsidRDefault="00F5266E" w:rsidP="00285F72">
            <w:pPr>
              <w:ind w:firstLine="769"/>
            </w:pPr>
            <w:r>
              <w:t>‒ comply with fire safety, electrical safety and explosion safety regulations;</w:t>
            </w:r>
          </w:p>
          <w:p w14:paraId="35E8B80A" w14:textId="77777777" w:rsidR="00DA1D13" w:rsidRPr="00DA1D13" w:rsidRDefault="00F5266E" w:rsidP="00285F72">
            <w:pPr>
              <w:ind w:firstLine="769"/>
            </w:pPr>
            <w:r>
              <w:t>‒ comply with the requirements for safe operation of equipment;</w:t>
            </w:r>
          </w:p>
          <w:p w14:paraId="3BE91539" w14:textId="77777777" w:rsidR="00DA1D13" w:rsidRPr="00DA1D13" w:rsidRDefault="00F5266E" w:rsidP="00285F72">
            <w:pPr>
              <w:ind w:firstLine="769"/>
            </w:pPr>
            <w:r>
              <w:t>‒ provide first aid if necessary;</w:t>
            </w:r>
          </w:p>
          <w:p w14:paraId="77E01162" w14:textId="77777777" w:rsidR="00DA1D13" w:rsidRPr="00DA1D13" w:rsidRDefault="00F5266E" w:rsidP="00285F72">
            <w:pPr>
              <w:ind w:firstLine="769"/>
            </w:pPr>
            <w:r>
              <w:t>‒ collect production waste in accordance with the production documentation;</w:t>
            </w:r>
          </w:p>
          <w:p w14:paraId="6A07C918" w14:textId="77777777" w:rsidR="00DA1D13" w:rsidRPr="00DA1D13" w:rsidRDefault="00F5266E" w:rsidP="00285F72">
            <w:pPr>
              <w:ind w:firstLine="769"/>
            </w:pPr>
            <w:r>
              <w:t>‒ use and obey safety signs;</w:t>
            </w:r>
          </w:p>
          <w:p w14:paraId="47BA9E85" w14:textId="77777777" w:rsidR="00DA1D13" w:rsidRPr="00DA1D13" w:rsidRDefault="00F5266E" w:rsidP="00285F72">
            <w:pPr>
              <w:ind w:firstLine="769"/>
            </w:pPr>
            <w:r>
              <w:t>‒ prevent contamination of the working environment and the surrounding environment.</w:t>
            </w:r>
          </w:p>
          <w:p w14:paraId="5D60375F" w14:textId="77777777" w:rsidR="00DA1D13" w:rsidRPr="00A53885" w:rsidRDefault="00DA1D13" w:rsidP="00403C42">
            <w:pPr>
              <w:rPr>
                <w:sz w:val="18"/>
                <w:szCs w:val="18"/>
                <w:lang w:val="lv-LV"/>
              </w:rPr>
            </w:pPr>
          </w:p>
          <w:p w14:paraId="4F39164C" w14:textId="77777777" w:rsidR="00DA1D13" w:rsidRPr="00DA1D13" w:rsidRDefault="00403C42" w:rsidP="00DA1D13">
            <w:r>
              <w:t>3.6. Documenting the technological process:</w:t>
            </w:r>
          </w:p>
          <w:p w14:paraId="5C1932D5" w14:textId="77777777" w:rsidR="00DA1D13" w:rsidRPr="00DA1D13" w:rsidRDefault="00F5266E" w:rsidP="00F5266E">
            <w:pPr>
              <w:ind w:left="904" w:hanging="135"/>
              <w:jc w:val="both"/>
            </w:pPr>
            <w:r>
              <w:t>‒ keep and collate timely records of the process, and attach all outputs (charts, printouts, etc.) to the records;</w:t>
            </w:r>
          </w:p>
          <w:p w14:paraId="4DBFEB52" w14:textId="77777777" w:rsidR="00DA1D13" w:rsidRPr="00DA1D13" w:rsidRDefault="00F5266E" w:rsidP="00285F72">
            <w:pPr>
              <w:ind w:firstLine="769"/>
            </w:pPr>
            <w:r>
              <w:t>‒ document the operation and maintenance of equipment and measuring instruments;</w:t>
            </w:r>
          </w:p>
          <w:p w14:paraId="56B38FBD" w14:textId="77777777" w:rsidR="00DA1D13" w:rsidRPr="00DA1D13" w:rsidRDefault="00F5266E" w:rsidP="00285F72">
            <w:pPr>
              <w:ind w:firstLine="769"/>
            </w:pPr>
            <w:r>
              <w:t>‒ document cleaning of equipment and premises;</w:t>
            </w:r>
          </w:p>
          <w:p w14:paraId="419E3587" w14:textId="77777777" w:rsidR="00DA1D13" w:rsidRPr="00DA1D13" w:rsidRDefault="00F5266E" w:rsidP="00285F72">
            <w:pPr>
              <w:ind w:firstLine="769"/>
            </w:pPr>
            <w:r>
              <w:t>‒ document the use of substances subject to strict accounting;</w:t>
            </w:r>
          </w:p>
          <w:p w14:paraId="6D785D26" w14:textId="77777777" w:rsidR="00DA1D13" w:rsidRPr="00DA1D13" w:rsidRDefault="00F5266E" w:rsidP="00285F72">
            <w:pPr>
              <w:ind w:firstLine="769"/>
            </w:pPr>
            <w:r>
              <w:t>‒ document the status of equipment;</w:t>
            </w:r>
          </w:p>
          <w:p w14:paraId="3D9A643B" w14:textId="77777777" w:rsidR="00DA1D13" w:rsidRPr="00DA1D13" w:rsidRDefault="00F5266E" w:rsidP="00285F72">
            <w:pPr>
              <w:ind w:firstLine="769"/>
            </w:pPr>
            <w:r>
              <w:t>‒ label the products produced in accordance with the requirements;</w:t>
            </w:r>
          </w:p>
          <w:p w14:paraId="6703F4C9" w14:textId="77777777" w:rsidR="00DA1D13" w:rsidRPr="00DA1D13" w:rsidRDefault="00F5266E" w:rsidP="00285F72">
            <w:pPr>
              <w:ind w:firstLine="769"/>
            </w:pPr>
            <w:r>
              <w:t>‒ keep records of deviations observed during the process.</w:t>
            </w:r>
          </w:p>
          <w:p w14:paraId="1DD2BC8E" w14:textId="77777777" w:rsidR="00DA1D13" w:rsidRPr="00A53885" w:rsidRDefault="00DA1D13" w:rsidP="00403C42">
            <w:pPr>
              <w:rPr>
                <w:sz w:val="18"/>
                <w:szCs w:val="18"/>
                <w:lang w:val="lv-LV"/>
              </w:rPr>
            </w:pPr>
          </w:p>
          <w:p w14:paraId="38985EE4" w14:textId="77777777" w:rsidR="00DA1D13" w:rsidRPr="00DA1D13" w:rsidRDefault="00403C42" w:rsidP="00DA1D13">
            <w:r>
              <w:t>3.7. Respecting the basic principles of communication:</w:t>
            </w:r>
          </w:p>
          <w:p w14:paraId="487D195C" w14:textId="77777777" w:rsidR="00DA1D13" w:rsidRPr="00DA1D13" w:rsidRDefault="00F5266E" w:rsidP="00285F72">
            <w:pPr>
              <w:ind w:firstLine="769"/>
            </w:pPr>
            <w:r>
              <w:t>‒ work in a team;</w:t>
            </w:r>
          </w:p>
          <w:p w14:paraId="0242B1AC" w14:textId="77777777" w:rsidR="00DA1D13" w:rsidRPr="00DA1D13" w:rsidRDefault="00F5266E" w:rsidP="00285F72">
            <w:pPr>
              <w:ind w:firstLine="769"/>
            </w:pPr>
            <w:r>
              <w:t>‒ be accountable for the results of own work.</w:t>
            </w:r>
          </w:p>
          <w:p w14:paraId="53A6BF64" w14:textId="77777777" w:rsidR="00DA1D13" w:rsidRPr="00A53885" w:rsidRDefault="00DA1D13" w:rsidP="00DA1D13">
            <w:pPr>
              <w:rPr>
                <w:sz w:val="18"/>
                <w:szCs w:val="18"/>
                <w:lang w:val="lv-LV"/>
              </w:rPr>
            </w:pPr>
          </w:p>
          <w:p w14:paraId="3F094A1B" w14:textId="77777777" w:rsidR="00DA1D13" w:rsidRPr="00DA1D13" w:rsidRDefault="00403C42" w:rsidP="00DA1D13">
            <w:r>
              <w:t>3.8. Complying with production hygiene:</w:t>
            </w:r>
          </w:p>
          <w:p w14:paraId="626CB211" w14:textId="77777777" w:rsidR="00DA1D13" w:rsidRPr="00DA1D13" w:rsidRDefault="00F5266E" w:rsidP="00F5266E">
            <w:pPr>
              <w:ind w:firstLine="762"/>
            </w:pPr>
            <w:r>
              <w:t>‒ wear the clothing provided for the job;</w:t>
            </w:r>
          </w:p>
          <w:p w14:paraId="7EF82238" w14:textId="77777777" w:rsidR="00DA1D13" w:rsidRPr="00DA1D13" w:rsidRDefault="00F5266E" w:rsidP="00F5266E">
            <w:pPr>
              <w:ind w:firstLine="762"/>
            </w:pPr>
            <w:r>
              <w:t>‒ observe personal hygiene;</w:t>
            </w:r>
          </w:p>
          <w:p w14:paraId="1045BBB4" w14:textId="77777777" w:rsidR="00DA1D13" w:rsidRPr="00DA1D13" w:rsidRDefault="00F5266E" w:rsidP="00F5266E">
            <w:pPr>
              <w:ind w:firstLine="762"/>
            </w:pPr>
            <w:r>
              <w:t>‒ maintain production facilities and equipment as required;</w:t>
            </w:r>
          </w:p>
          <w:p w14:paraId="5E3E9785" w14:textId="77777777" w:rsidR="00DA1D13" w:rsidRPr="00DA1D13" w:rsidRDefault="00F5266E" w:rsidP="00F5266E">
            <w:pPr>
              <w:ind w:firstLine="762"/>
            </w:pPr>
            <w:r>
              <w:t>‒ prevent microbiological, physical and chemical contamination of the room air and product.</w:t>
            </w:r>
          </w:p>
          <w:p w14:paraId="2247ACD3" w14:textId="77777777" w:rsidR="00DA1D13" w:rsidRPr="00A53885" w:rsidRDefault="00DA1D13" w:rsidP="00DA1D13">
            <w:pPr>
              <w:rPr>
                <w:sz w:val="18"/>
                <w:szCs w:val="18"/>
                <w:lang w:val="lv-LV"/>
              </w:rPr>
            </w:pPr>
          </w:p>
          <w:p w14:paraId="32BDD685" w14:textId="77777777" w:rsidR="00DA1D13" w:rsidRPr="00DA1D13" w:rsidRDefault="00403C42" w:rsidP="00DA1D13">
            <w:r>
              <w:t>3.9. Compliance with the requirements of the regulatory acts mandatory for the industry:</w:t>
            </w:r>
          </w:p>
          <w:p w14:paraId="37DB8B2D" w14:textId="77777777" w:rsidR="00DA1D13" w:rsidRPr="00DA1D13" w:rsidRDefault="00F5266E" w:rsidP="00F5266E">
            <w:pPr>
              <w:ind w:firstLine="762"/>
            </w:pPr>
            <w:r>
              <w:t>‒ comply with the requirements of other quality systems (ISO, OHSAS, etc.);</w:t>
            </w:r>
          </w:p>
          <w:p w14:paraId="15271CB2" w14:textId="77777777" w:rsidR="000C41D2" w:rsidRDefault="00F5266E" w:rsidP="00F5266E">
            <w:pPr>
              <w:ind w:firstLine="762"/>
            </w:pPr>
            <w:r>
              <w:t xml:space="preserve">‒ comply with the requirements of other laws and regulations relevant to the performance of the specific work </w:t>
            </w:r>
          </w:p>
          <w:p w14:paraId="7C771589" w14:textId="4312CEE3" w:rsidR="00DA1D13" w:rsidRPr="00DA1D13" w:rsidRDefault="000C41D2" w:rsidP="000C41D2">
            <w:r>
              <w:tab/>
              <w:t xml:space="preserve">    </w:t>
            </w:r>
            <w:r w:rsidR="00F5266E">
              <w:t>assignments.</w:t>
            </w:r>
          </w:p>
          <w:p w14:paraId="7F8220F3" w14:textId="77777777" w:rsidR="00BD557C" w:rsidRPr="00A53885" w:rsidRDefault="00BD557C" w:rsidP="00403C42">
            <w:pPr>
              <w:rPr>
                <w:sz w:val="18"/>
                <w:szCs w:val="18"/>
                <w:lang w:val="lv-LV"/>
              </w:rPr>
            </w:pPr>
          </w:p>
          <w:p w14:paraId="3E3717F8" w14:textId="77777777" w:rsidR="00E03091" w:rsidRPr="00285F72" w:rsidRDefault="00E03091" w:rsidP="002E235A">
            <w:pPr>
              <w:jc w:val="both"/>
              <w:rPr>
                <w:color w:val="000000"/>
              </w:rPr>
            </w:pPr>
            <w:r>
              <w:rPr>
                <w:color w:val="000000"/>
              </w:rPr>
              <w:t>Additional competences:</w:t>
            </w:r>
          </w:p>
          <w:p w14:paraId="629F4B26" w14:textId="77777777" w:rsidR="00E03091" w:rsidRPr="005A1D8A" w:rsidRDefault="00F5266E" w:rsidP="00F5266E">
            <w:pPr>
              <w:ind w:firstLine="762"/>
              <w:jc w:val="both"/>
              <w:rPr>
                <w:i/>
                <w:color w:val="000000"/>
              </w:rPr>
            </w:pPr>
            <w:r>
              <w:t>- </w:t>
            </w:r>
            <w:r>
              <w:rPr>
                <w:i/>
                <w:color w:val="1F3864"/>
              </w:rPr>
              <w:t>&lt;&lt;To be completed by the education institution&gt;&gt;;</w:t>
            </w:r>
          </w:p>
          <w:p w14:paraId="1412EAA4" w14:textId="77777777" w:rsidR="00E03091" w:rsidRPr="005A1D8A" w:rsidRDefault="00F5266E" w:rsidP="00F5266E">
            <w:pPr>
              <w:ind w:firstLine="762"/>
              <w:jc w:val="both"/>
              <w:rPr>
                <w:i/>
                <w:color w:val="000000"/>
              </w:rPr>
            </w:pPr>
            <w:r>
              <w:t>- </w:t>
            </w:r>
            <w:r>
              <w:rPr>
                <w:i/>
                <w:color w:val="1F3864"/>
              </w:rPr>
              <w:t>...;</w:t>
            </w:r>
          </w:p>
          <w:p w14:paraId="34C05664" w14:textId="77777777" w:rsidR="00E03091" w:rsidRPr="005A1D8A" w:rsidRDefault="00F5266E" w:rsidP="00F5266E">
            <w:pPr>
              <w:ind w:firstLine="762"/>
              <w:jc w:val="both"/>
              <w:rPr>
                <w:i/>
                <w:color w:val="000000"/>
              </w:rPr>
            </w:pPr>
            <w:r>
              <w:t>- </w:t>
            </w:r>
            <w:r>
              <w:rPr>
                <w:i/>
                <w:color w:val="000000"/>
              </w:rPr>
              <w:t>...;</w:t>
            </w:r>
          </w:p>
          <w:p w14:paraId="51BF18BD" w14:textId="77777777" w:rsidR="001D0555" w:rsidRPr="00285F72" w:rsidRDefault="00F5266E" w:rsidP="00F5266E">
            <w:pPr>
              <w:spacing w:after="120"/>
              <w:ind w:firstLine="762"/>
              <w:jc w:val="both"/>
              <w:rPr>
                <w:i/>
                <w:color w:val="000000"/>
              </w:rPr>
            </w:pPr>
            <w:r>
              <w:t>- </w:t>
            </w:r>
            <w:r>
              <w:rPr>
                <w:i/>
                <w:color w:val="000000"/>
              </w:rPr>
              <w:t>...</w:t>
            </w:r>
          </w:p>
        </w:tc>
      </w:tr>
    </w:tbl>
    <w:p w14:paraId="409B5CF7" w14:textId="77777777" w:rsidR="001F2A29" w:rsidRPr="00A53885" w:rsidRDefault="001F2A29" w:rsidP="00A53885">
      <w:pPr>
        <w:tabs>
          <w:tab w:val="left" w:pos="7383"/>
        </w:tabs>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5A1D8A" w14:paraId="75A4644F" w14:textId="77777777" w:rsidTr="002E235A">
        <w:tc>
          <w:tcPr>
            <w:tcW w:w="10207" w:type="dxa"/>
            <w:tcBorders>
              <w:top w:val="double" w:sz="4" w:space="0" w:color="auto"/>
            </w:tcBorders>
            <w:shd w:val="clear" w:color="auto" w:fill="D9D9D9"/>
          </w:tcPr>
          <w:p w14:paraId="234A54D0" w14:textId="5C10405F" w:rsidR="00E03091" w:rsidRPr="005A1D8A"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6D11BA" w:rsidRPr="006D11BA">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5A1D8A" w14:paraId="7A27B9F0" w14:textId="77777777" w:rsidTr="003D5200">
        <w:trPr>
          <w:trHeight w:val="185"/>
        </w:trPr>
        <w:tc>
          <w:tcPr>
            <w:tcW w:w="10207" w:type="dxa"/>
          </w:tcPr>
          <w:p w14:paraId="3EA9261B" w14:textId="77777777" w:rsidR="00E10B19" w:rsidRPr="00DA1D13" w:rsidRDefault="00DA1D13" w:rsidP="00403C42">
            <w:pPr>
              <w:spacing w:before="120" w:after="120"/>
              <w:jc w:val="both"/>
            </w:pPr>
            <w:r>
              <w:lastRenderedPageBreak/>
              <w:t>Work in chemical, timber, metalworking, printing, textile processing, building materials, etc. industries where materials, chemicals or mixtures of chemicals are produced.</w:t>
            </w:r>
          </w:p>
        </w:tc>
      </w:tr>
      <w:tr w:rsidR="00E03091" w:rsidRPr="005A1D8A" w14:paraId="0496E72E" w14:textId="77777777" w:rsidTr="002E235A">
        <w:trPr>
          <w:trHeight w:val="274"/>
        </w:trPr>
        <w:tc>
          <w:tcPr>
            <w:tcW w:w="10207" w:type="dxa"/>
            <w:tcBorders>
              <w:bottom w:val="double" w:sz="4" w:space="0" w:color="auto"/>
            </w:tcBorders>
          </w:tcPr>
          <w:p w14:paraId="61152E1D" w14:textId="77777777" w:rsidR="00E03091" w:rsidRPr="005A1D8A"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2C2F7E9E" w14:textId="77777777" w:rsidR="001F2A29" w:rsidRPr="00A53885" w:rsidRDefault="001F2A29" w:rsidP="00403C42">
      <w:pPr>
        <w:jc w:val="center"/>
        <w:rPr>
          <w:rFonts w:ascii="Arial" w:hAnsi="Arial"/>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5A1D8A" w14:paraId="2505C23C" w14:textId="77777777" w:rsidTr="00872D7E">
        <w:trPr>
          <w:cantSplit/>
          <w:trHeight w:val="194"/>
        </w:trPr>
        <w:tc>
          <w:tcPr>
            <w:tcW w:w="10207" w:type="dxa"/>
            <w:gridSpan w:val="2"/>
            <w:tcBorders>
              <w:top w:val="double" w:sz="4" w:space="0" w:color="auto"/>
            </w:tcBorders>
            <w:shd w:val="clear" w:color="auto" w:fill="D9D9D9"/>
          </w:tcPr>
          <w:p w14:paraId="35194200" w14:textId="677189AB" w:rsidR="008978DE" w:rsidRPr="005A1D8A" w:rsidRDefault="008978DE" w:rsidP="00A002BE">
            <w:pPr>
              <w:spacing w:before="120" w:after="120"/>
              <w:jc w:val="center"/>
              <w:rPr>
                <w:rFonts w:ascii="Arial" w:hAnsi="Arial"/>
                <w:b/>
              </w:rPr>
            </w:pPr>
            <w:r>
              <w:rPr>
                <w:rFonts w:ascii="Arial" w:hAnsi="Arial"/>
                <w:b/>
              </w:rPr>
              <w:t xml:space="preserve">5. Description of the </w:t>
            </w:r>
            <w:r w:rsidR="006D11BA" w:rsidRPr="006D11BA">
              <w:rPr>
                <w:rFonts w:ascii="Arial" w:hAnsi="Arial"/>
                <w:b/>
              </w:rPr>
              <w:t>Certificate</w:t>
            </w:r>
          </w:p>
        </w:tc>
      </w:tr>
      <w:tr w:rsidR="00253E85" w:rsidRPr="005A1D8A" w14:paraId="43F1B726" w14:textId="77777777" w:rsidTr="00253E85">
        <w:trPr>
          <w:trHeight w:val="53"/>
        </w:trPr>
        <w:tc>
          <w:tcPr>
            <w:tcW w:w="5104" w:type="dxa"/>
            <w:shd w:val="clear" w:color="auto" w:fill="FFFFFF"/>
          </w:tcPr>
          <w:p w14:paraId="68F92F2B" w14:textId="6659A0DD" w:rsidR="00253E85" w:rsidRPr="005A1D8A" w:rsidRDefault="00253E85" w:rsidP="00BD270E">
            <w:pPr>
              <w:jc w:val="center"/>
              <w:rPr>
                <w:b/>
                <w:color w:val="000000"/>
                <w:sz w:val="16"/>
                <w:szCs w:val="16"/>
              </w:rPr>
            </w:pPr>
            <w:r>
              <w:rPr>
                <w:rFonts w:ascii="Arial" w:hAnsi="Arial"/>
                <w:b/>
                <w:sz w:val="16"/>
              </w:rPr>
              <w:t xml:space="preserve">Name and status of the body issuing the </w:t>
            </w:r>
            <w:r w:rsidR="006D11BA" w:rsidRPr="006D11BA">
              <w:rPr>
                <w:rFonts w:ascii="Arial" w:hAnsi="Arial"/>
                <w:b/>
                <w:sz w:val="16"/>
              </w:rPr>
              <w:t>Certificate</w:t>
            </w:r>
          </w:p>
        </w:tc>
        <w:tc>
          <w:tcPr>
            <w:tcW w:w="5103" w:type="dxa"/>
          </w:tcPr>
          <w:p w14:paraId="3A936761" w14:textId="6C3BF9BA" w:rsidR="00253E85" w:rsidRPr="005A1D8A" w:rsidRDefault="00253E85" w:rsidP="00BD270E">
            <w:pPr>
              <w:jc w:val="center"/>
              <w:rPr>
                <w:b/>
                <w:color w:val="222222"/>
                <w:sz w:val="16"/>
                <w:szCs w:val="16"/>
              </w:rPr>
            </w:pPr>
            <w:r>
              <w:rPr>
                <w:rFonts w:ascii="Arial" w:hAnsi="Arial"/>
                <w:b/>
                <w:sz w:val="16"/>
              </w:rPr>
              <w:t xml:space="preserve">National authority providing recognition of the </w:t>
            </w:r>
            <w:r w:rsidR="006D11BA" w:rsidRPr="006D11BA">
              <w:rPr>
                <w:rFonts w:ascii="Arial" w:hAnsi="Arial"/>
                <w:b/>
                <w:sz w:val="16"/>
              </w:rPr>
              <w:t>Certificate</w:t>
            </w:r>
          </w:p>
        </w:tc>
      </w:tr>
      <w:tr w:rsidR="00253E85" w:rsidRPr="005A1D8A" w14:paraId="6C2A03F1" w14:textId="77777777" w:rsidTr="00A41A55">
        <w:trPr>
          <w:trHeight w:val="671"/>
        </w:trPr>
        <w:tc>
          <w:tcPr>
            <w:tcW w:w="5104" w:type="dxa"/>
            <w:shd w:val="clear" w:color="auto" w:fill="FFFFFF"/>
          </w:tcPr>
          <w:p w14:paraId="2B0C0E83" w14:textId="77777777" w:rsidR="008F6F07" w:rsidRPr="005A1D8A"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08958C0A" w14:textId="77777777" w:rsidR="00253E85" w:rsidRPr="005A1D8A"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p>
        </w:tc>
      </w:tr>
      <w:tr w:rsidR="003C241F" w:rsidRPr="005A1D8A" w14:paraId="7EE7F877" w14:textId="77777777" w:rsidTr="003C241F">
        <w:trPr>
          <w:trHeight w:val="303"/>
        </w:trPr>
        <w:tc>
          <w:tcPr>
            <w:tcW w:w="5104" w:type="dxa"/>
          </w:tcPr>
          <w:p w14:paraId="22E62A1E" w14:textId="72919EE0" w:rsidR="00B023A6" w:rsidRPr="005A1D8A" w:rsidRDefault="00253E85" w:rsidP="00BD270E">
            <w:pPr>
              <w:jc w:val="center"/>
              <w:rPr>
                <w:rFonts w:ascii="Arial" w:hAnsi="Arial"/>
                <w:b/>
                <w:sz w:val="16"/>
                <w:szCs w:val="16"/>
              </w:rPr>
            </w:pPr>
            <w:r>
              <w:rPr>
                <w:rFonts w:ascii="Arial" w:hAnsi="Arial"/>
                <w:b/>
                <w:sz w:val="16"/>
              </w:rPr>
              <w:t xml:space="preserve">Level of the </w:t>
            </w:r>
            <w:r w:rsidR="006D11BA" w:rsidRPr="006D11BA">
              <w:rPr>
                <w:rFonts w:ascii="Arial" w:hAnsi="Arial"/>
                <w:b/>
                <w:sz w:val="16"/>
              </w:rPr>
              <w:t>Certificate</w:t>
            </w:r>
          </w:p>
          <w:p w14:paraId="72EA7439" w14:textId="77777777" w:rsidR="00253E85" w:rsidRPr="005A1D8A" w:rsidRDefault="00253E85" w:rsidP="00BD270E">
            <w:pPr>
              <w:jc w:val="center"/>
              <w:rPr>
                <w:b/>
                <w:sz w:val="16"/>
                <w:szCs w:val="16"/>
              </w:rPr>
            </w:pPr>
            <w:r>
              <w:rPr>
                <w:rFonts w:ascii="Arial" w:hAnsi="Arial"/>
                <w:b/>
                <w:sz w:val="16"/>
              </w:rPr>
              <w:t>(national or international)</w:t>
            </w:r>
          </w:p>
        </w:tc>
        <w:tc>
          <w:tcPr>
            <w:tcW w:w="5103" w:type="dxa"/>
          </w:tcPr>
          <w:p w14:paraId="277998CF" w14:textId="2434124B" w:rsidR="00253E85" w:rsidRPr="005A1D8A" w:rsidRDefault="006D11BA" w:rsidP="003C241F">
            <w:pPr>
              <w:pStyle w:val="Heading6"/>
              <w:jc w:val="center"/>
              <w:rPr>
                <w:sz w:val="16"/>
                <w:szCs w:val="16"/>
              </w:rPr>
            </w:pPr>
            <w:r w:rsidRPr="006D11BA">
              <w:rPr>
                <w:sz w:val="16"/>
              </w:rPr>
              <w:t>Grading scale/Grade attesting fulfilment of the requirements</w:t>
            </w:r>
          </w:p>
        </w:tc>
      </w:tr>
      <w:tr w:rsidR="00253E85" w:rsidRPr="005A1D8A" w14:paraId="3F89B93E" w14:textId="77777777" w:rsidTr="00245136">
        <w:trPr>
          <w:trHeight w:val="260"/>
        </w:trPr>
        <w:tc>
          <w:tcPr>
            <w:tcW w:w="5104" w:type="dxa"/>
          </w:tcPr>
          <w:p w14:paraId="2433E112" w14:textId="3ED47068" w:rsidR="00790CF5" w:rsidRPr="005A1D8A" w:rsidRDefault="00253E85" w:rsidP="00F72B03">
            <w:pPr>
              <w:spacing w:before="120" w:after="120"/>
            </w:pPr>
            <w:r>
              <w:t>State-</w:t>
            </w:r>
            <w:proofErr w:type="spellStart"/>
            <w:r>
              <w:t>recognised</w:t>
            </w:r>
            <w:proofErr w:type="spellEnd"/>
            <w:r>
              <w:t xml:space="preserve"> document, corresponding to the fourth level of the Latvian Qualifications Framework (LQF </w:t>
            </w:r>
            <w:r w:rsidR="006D11BA" w:rsidRPr="006D11BA">
              <w:t xml:space="preserve">level </w:t>
            </w:r>
            <w:r>
              <w:t xml:space="preserve">4) and the fourth level of the European Qualifications Framework (EQF </w:t>
            </w:r>
            <w:r w:rsidR="006D11BA" w:rsidRPr="006D11BA">
              <w:t xml:space="preserve">level </w:t>
            </w:r>
            <w:r>
              <w:t>4).</w:t>
            </w:r>
          </w:p>
        </w:tc>
        <w:tc>
          <w:tcPr>
            <w:tcW w:w="5103" w:type="dxa"/>
          </w:tcPr>
          <w:p w14:paraId="56596BCF" w14:textId="5EA55770" w:rsidR="00253E85" w:rsidRPr="005A1D8A" w:rsidRDefault="00253E85" w:rsidP="005529C1">
            <w:pPr>
              <w:spacing w:before="120"/>
              <w:jc w:val="both"/>
            </w:pPr>
            <w:r>
              <w:t>A mark of at least "average - 5" in the vocational qualification examination</w:t>
            </w:r>
            <w:r w:rsidR="005529C1">
              <w:t xml:space="preserve"> </w:t>
            </w:r>
            <w:r w:rsidR="00BD270E">
              <w:t>(using a 10-point scale).</w:t>
            </w:r>
          </w:p>
        </w:tc>
      </w:tr>
      <w:tr w:rsidR="00BD270E" w:rsidRPr="005A1D8A" w14:paraId="777FB4D1" w14:textId="77777777" w:rsidTr="00BD270E">
        <w:trPr>
          <w:trHeight w:val="53"/>
        </w:trPr>
        <w:tc>
          <w:tcPr>
            <w:tcW w:w="5104" w:type="dxa"/>
          </w:tcPr>
          <w:p w14:paraId="21945F95" w14:textId="77777777" w:rsidR="00BD270E" w:rsidRPr="005A1D8A"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5423ABB9" w14:textId="77777777" w:rsidR="00BD270E" w:rsidRPr="005A1D8A"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5A1D8A" w14:paraId="38B38D49" w14:textId="77777777" w:rsidTr="00A41A55">
        <w:trPr>
          <w:trHeight w:val="328"/>
        </w:trPr>
        <w:tc>
          <w:tcPr>
            <w:tcW w:w="5104" w:type="dxa"/>
          </w:tcPr>
          <w:p w14:paraId="7948A33E" w14:textId="12ECBE80" w:rsidR="00BD270E" w:rsidRPr="005A1D8A" w:rsidRDefault="006D11BA" w:rsidP="00403C42">
            <w:pPr>
              <w:spacing w:before="120" w:after="120"/>
              <w:rPr>
                <w:rFonts w:ascii="Arial" w:hAnsi="Arial"/>
              </w:rPr>
            </w:pPr>
            <w:r>
              <w:t>D</w:t>
            </w:r>
            <w:r w:rsidR="00790CF5">
              <w:t>iploma of vocational secondary education enables further education at LQF level 5/ EQF level 5 or LQF level 6/ EQF level 6.</w:t>
            </w:r>
          </w:p>
        </w:tc>
        <w:tc>
          <w:tcPr>
            <w:tcW w:w="5103" w:type="dxa"/>
          </w:tcPr>
          <w:p w14:paraId="72AB8253" w14:textId="77777777" w:rsidR="00FD0911" w:rsidRPr="005A1D8A"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5A1D8A" w14:paraId="3DD9DF9E" w14:textId="77777777" w:rsidTr="00382158">
        <w:trPr>
          <w:cantSplit/>
          <w:trHeight w:val="53"/>
        </w:trPr>
        <w:tc>
          <w:tcPr>
            <w:tcW w:w="10207" w:type="dxa"/>
            <w:gridSpan w:val="2"/>
          </w:tcPr>
          <w:p w14:paraId="5B3FE8FC" w14:textId="77777777" w:rsidR="008978DE" w:rsidRPr="005A1D8A" w:rsidRDefault="008978DE" w:rsidP="00382158">
            <w:pPr>
              <w:jc w:val="center"/>
              <w:rPr>
                <w:sz w:val="16"/>
                <w:szCs w:val="16"/>
              </w:rPr>
            </w:pPr>
            <w:r>
              <w:rPr>
                <w:rFonts w:ascii="Arial" w:hAnsi="Arial"/>
                <w:b/>
                <w:sz w:val="16"/>
              </w:rPr>
              <w:t>Legal basis</w:t>
            </w:r>
          </w:p>
        </w:tc>
      </w:tr>
      <w:tr w:rsidR="00382158" w:rsidRPr="005A1D8A" w14:paraId="2CF2E506" w14:textId="77777777" w:rsidTr="00A41A55">
        <w:trPr>
          <w:cantSplit/>
          <w:trHeight w:val="231"/>
        </w:trPr>
        <w:tc>
          <w:tcPr>
            <w:tcW w:w="10207" w:type="dxa"/>
            <w:gridSpan w:val="2"/>
            <w:tcBorders>
              <w:bottom w:val="double" w:sz="4" w:space="0" w:color="auto"/>
            </w:tcBorders>
          </w:tcPr>
          <w:p w14:paraId="6A648298" w14:textId="77777777" w:rsidR="00382158" w:rsidRPr="005A1D8A" w:rsidRDefault="00382158" w:rsidP="00382158">
            <w:pPr>
              <w:spacing w:before="120" w:after="120"/>
              <w:rPr>
                <w:rFonts w:ascii="Arial" w:hAnsi="Arial"/>
                <w:color w:val="000000"/>
              </w:rPr>
            </w:pPr>
            <w:r>
              <w:rPr>
                <w:color w:val="000000"/>
              </w:rPr>
              <w:t>Vocational Education Law (Section 6)</w:t>
            </w:r>
          </w:p>
        </w:tc>
      </w:tr>
    </w:tbl>
    <w:p w14:paraId="7D48EEEB" w14:textId="77777777" w:rsidR="00E57C50" w:rsidRPr="00A53885" w:rsidRDefault="00E57C50" w:rsidP="00403C42">
      <w:pPr>
        <w:jc w:val="center"/>
        <w:rPr>
          <w:rFonts w:ascii="Arial" w:hAnsi="Arial"/>
          <w:sz w:val="18"/>
          <w:szCs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5A1D8A" w14:paraId="6A11E602"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7202A21B" w14:textId="796FA67C" w:rsidR="008978DE" w:rsidRPr="005A1D8A" w:rsidRDefault="008978DE" w:rsidP="00A002BE">
            <w:pPr>
              <w:spacing w:before="120" w:after="120"/>
              <w:jc w:val="center"/>
              <w:rPr>
                <w:rFonts w:ascii="Arial" w:hAnsi="Arial"/>
                <w:b/>
              </w:rPr>
            </w:pPr>
            <w:r>
              <w:rPr>
                <w:rFonts w:ascii="Arial" w:hAnsi="Arial"/>
                <w:b/>
              </w:rPr>
              <w:t xml:space="preserve">6. Means of obtaining the </w:t>
            </w:r>
            <w:r w:rsidR="006D11BA" w:rsidRPr="006D11BA">
              <w:rPr>
                <w:rFonts w:ascii="Arial" w:hAnsi="Arial"/>
                <w:b/>
              </w:rPr>
              <w:t>Certificate</w:t>
            </w:r>
          </w:p>
        </w:tc>
      </w:tr>
      <w:tr w:rsidR="00256EA9" w:rsidRPr="005A1D8A" w14:paraId="2CB09B56" w14:textId="77777777" w:rsidTr="001F2A29">
        <w:trPr>
          <w:trHeight w:val="1178"/>
        </w:trPr>
        <w:tc>
          <w:tcPr>
            <w:tcW w:w="5103" w:type="dxa"/>
            <w:gridSpan w:val="2"/>
            <w:tcBorders>
              <w:left w:val="double" w:sz="4" w:space="0" w:color="auto"/>
            </w:tcBorders>
          </w:tcPr>
          <w:p w14:paraId="4BB1D2D6" w14:textId="77777777" w:rsidR="00256EA9" w:rsidRPr="005A1D8A" w:rsidRDefault="0044565B" w:rsidP="00052AF1">
            <w:pPr>
              <w:spacing w:before="120"/>
              <w:rPr>
                <w:color w:val="000000"/>
                <w:sz w:val="24"/>
                <w:szCs w:val="24"/>
              </w:rPr>
            </w:pPr>
            <w:r>
              <w:rPr>
                <w:rFonts w:ascii="MS Gothic" w:eastAsia="MS Gothic" w:hAnsi="MS Gothic" w:hint="eastAsia"/>
                <w:color w:val="000000"/>
                <w:sz w:val="24"/>
                <w:szCs w:val="24"/>
                <w:lang w:val="lv-LV"/>
              </w:rPr>
              <w:t>☐</w:t>
            </w:r>
            <w:r w:rsidR="00E575FB">
              <w:rPr>
                <w:color w:val="000000"/>
                <w:sz w:val="24"/>
              </w:rPr>
              <w:t xml:space="preserve"> Formal education:</w:t>
            </w:r>
          </w:p>
          <w:p w14:paraId="7FF23C19" w14:textId="77777777" w:rsidR="00256EA9" w:rsidRPr="005A1D8A" w:rsidRDefault="0044565B" w:rsidP="00052AF1">
            <w:pPr>
              <w:spacing w:before="120"/>
              <w:ind w:left="709"/>
              <w:rPr>
                <w:color w:val="000000"/>
              </w:rPr>
            </w:pPr>
            <w:r>
              <w:rPr>
                <w:rFonts w:ascii="MS Gothic" w:eastAsia="MS Gothic" w:hAnsi="MS Gothic" w:hint="eastAsia"/>
                <w:color w:val="000000"/>
                <w:lang w:val="lv-LV"/>
              </w:rPr>
              <w:t>☐</w:t>
            </w:r>
            <w:r w:rsidR="00E575FB">
              <w:rPr>
                <w:color w:val="000000"/>
              </w:rPr>
              <w:t xml:space="preserve"> Full-time</w:t>
            </w:r>
          </w:p>
          <w:p w14:paraId="0AF87B8E" w14:textId="77777777" w:rsidR="00256EA9" w:rsidRPr="005A1D8A" w:rsidRDefault="0044565B" w:rsidP="00052AF1">
            <w:pPr>
              <w:ind w:left="709"/>
              <w:rPr>
                <w:color w:val="000000"/>
              </w:rPr>
            </w:pPr>
            <w:r>
              <w:rPr>
                <w:rFonts w:ascii="MS Gothic" w:eastAsia="MS Gothic" w:hAnsi="MS Gothic" w:hint="eastAsia"/>
                <w:color w:val="000000"/>
                <w:lang w:val="lv-LV"/>
              </w:rPr>
              <w:t>☐</w:t>
            </w:r>
            <w:r w:rsidR="00E575FB">
              <w:rPr>
                <w:color w:val="000000"/>
              </w:rPr>
              <w:t xml:space="preserve"> Full-time (work-based training)</w:t>
            </w:r>
          </w:p>
          <w:p w14:paraId="79A89C6C" w14:textId="77777777" w:rsidR="00256EA9" w:rsidRPr="005A1D8A" w:rsidRDefault="0044565B" w:rsidP="00403C42">
            <w:pPr>
              <w:spacing w:after="120"/>
              <w:ind w:left="709"/>
              <w:rPr>
                <w:color w:val="000000"/>
              </w:rPr>
            </w:pPr>
            <w:r>
              <w:rPr>
                <w:rFonts w:ascii="MS Gothic" w:eastAsia="MS Gothic" w:hAnsi="MS Gothic" w:hint="eastAsia"/>
                <w:color w:val="000000"/>
                <w:lang w:val="lv-LV"/>
              </w:rPr>
              <w:t>☐</w:t>
            </w:r>
            <w:r w:rsidR="00E575FB">
              <w:rPr>
                <w:color w:val="000000"/>
              </w:rPr>
              <w:t xml:space="preserve"> Part-time</w:t>
            </w:r>
          </w:p>
        </w:tc>
        <w:tc>
          <w:tcPr>
            <w:tcW w:w="5104" w:type="dxa"/>
            <w:gridSpan w:val="2"/>
            <w:tcBorders>
              <w:right w:val="double" w:sz="4" w:space="0" w:color="auto"/>
            </w:tcBorders>
          </w:tcPr>
          <w:p w14:paraId="5485D105" w14:textId="77777777" w:rsidR="00256EA9" w:rsidRPr="005A1D8A" w:rsidRDefault="0044565B" w:rsidP="00052AF1">
            <w:pPr>
              <w:spacing w:before="120"/>
              <w:rPr>
                <w:color w:val="000000"/>
                <w:sz w:val="24"/>
                <w:szCs w:val="24"/>
              </w:rPr>
            </w:pPr>
            <w:r>
              <w:rPr>
                <w:rFonts w:ascii="MS Gothic" w:eastAsia="MS Gothic" w:hAnsi="MS Gothic" w:hint="eastAsia"/>
                <w:color w:val="000000"/>
                <w:sz w:val="24"/>
                <w:szCs w:val="24"/>
                <w:lang w:val="lv-LV"/>
              </w:rPr>
              <w:t>☐</w:t>
            </w:r>
            <w:r w:rsidR="00E575FB">
              <w:rPr>
                <w:color w:val="000000"/>
                <w:sz w:val="24"/>
              </w:rPr>
              <w:t xml:space="preserve"> Education acquired outside the formal education system</w:t>
            </w:r>
          </w:p>
        </w:tc>
      </w:tr>
      <w:tr w:rsidR="00B023A6" w:rsidRPr="005A1D8A" w14:paraId="310807B3" w14:textId="77777777" w:rsidTr="00256EA9">
        <w:trPr>
          <w:trHeight w:val="445"/>
        </w:trPr>
        <w:tc>
          <w:tcPr>
            <w:tcW w:w="10207" w:type="dxa"/>
            <w:gridSpan w:val="4"/>
            <w:tcBorders>
              <w:left w:val="double" w:sz="4" w:space="0" w:color="auto"/>
              <w:bottom w:val="double" w:sz="4" w:space="0" w:color="auto"/>
              <w:right w:val="double" w:sz="4" w:space="0" w:color="auto"/>
            </w:tcBorders>
          </w:tcPr>
          <w:p w14:paraId="0E440903" w14:textId="77777777" w:rsidR="00256EA9" w:rsidRPr="005A1D8A" w:rsidRDefault="00256EA9" w:rsidP="006543C2">
            <w:pPr>
              <w:rPr>
                <w:rFonts w:ascii="Arial" w:hAnsi="Arial"/>
                <w:b/>
                <w:sz w:val="16"/>
                <w:szCs w:val="16"/>
                <w:lang w:val="lv-LV"/>
              </w:rPr>
            </w:pPr>
          </w:p>
          <w:p w14:paraId="631A789A" w14:textId="77777777" w:rsidR="00B023A6" w:rsidRPr="005A1D8A" w:rsidRDefault="00B023A6" w:rsidP="006543C2">
            <w:r>
              <w:rPr>
                <w:rFonts w:ascii="Arial" w:hAnsi="Arial"/>
                <w:b/>
              </w:rPr>
              <w:t>Total duration of training***</w:t>
            </w:r>
            <w:r>
              <w:rPr>
                <w:rFonts w:ascii="Arial" w:hAnsi="Arial"/>
              </w:rPr>
              <w:t xml:space="preserve"> (hours/years) </w:t>
            </w:r>
            <w:r>
              <w:rPr>
                <w:color w:val="1F3864"/>
              </w:rPr>
              <w:t>_______________</w:t>
            </w:r>
          </w:p>
          <w:p w14:paraId="099194D9" w14:textId="77777777" w:rsidR="00256EA9" w:rsidRPr="005A1D8A" w:rsidRDefault="00256EA9" w:rsidP="006543C2">
            <w:pPr>
              <w:rPr>
                <w:sz w:val="16"/>
                <w:szCs w:val="16"/>
                <w:lang w:val="lv-LV" w:eastAsia="en-US"/>
              </w:rPr>
            </w:pPr>
          </w:p>
        </w:tc>
      </w:tr>
      <w:tr w:rsidR="008978DE" w:rsidRPr="005A1D8A" w14:paraId="673CF447" w14:textId="77777777" w:rsidTr="00052AF1">
        <w:trPr>
          <w:trHeight w:val="20"/>
        </w:trPr>
        <w:tc>
          <w:tcPr>
            <w:tcW w:w="3402" w:type="dxa"/>
            <w:tcBorders>
              <w:top w:val="double" w:sz="4" w:space="0" w:color="auto"/>
              <w:left w:val="double" w:sz="4" w:space="0" w:color="auto"/>
            </w:tcBorders>
          </w:tcPr>
          <w:p w14:paraId="1C1C20B7" w14:textId="77777777" w:rsidR="008978DE" w:rsidRPr="005A1D8A"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7E1FD947" w14:textId="77777777" w:rsidR="008978DE" w:rsidRPr="005A1D8A" w:rsidRDefault="006B4A47" w:rsidP="00966AC8">
            <w:pPr>
              <w:pStyle w:val="Heading8"/>
              <w:spacing w:before="20" w:after="20"/>
              <w:jc w:val="center"/>
              <w:rPr>
                <w:sz w:val="16"/>
                <w:szCs w:val="16"/>
              </w:rPr>
            </w:pPr>
            <w:r>
              <w:rPr>
                <w:sz w:val="16"/>
              </w:rPr>
              <w:t xml:space="preserve">B: Percentage of total (100%) </w:t>
            </w:r>
            <w:proofErr w:type="spellStart"/>
            <w:r>
              <w:rPr>
                <w:sz w:val="16"/>
              </w:rPr>
              <w:t>programme</w:t>
            </w:r>
            <w:proofErr w:type="spellEnd"/>
            <w:r>
              <w:rPr>
                <w:sz w:val="16"/>
              </w:rPr>
              <w:t xml:space="preserve"> </w:t>
            </w:r>
          </w:p>
        </w:tc>
        <w:tc>
          <w:tcPr>
            <w:tcW w:w="3403" w:type="dxa"/>
            <w:tcBorders>
              <w:top w:val="double" w:sz="4" w:space="0" w:color="auto"/>
              <w:right w:val="double" w:sz="4" w:space="0" w:color="auto"/>
            </w:tcBorders>
          </w:tcPr>
          <w:p w14:paraId="26DF7FF7" w14:textId="77777777" w:rsidR="008978DE" w:rsidRPr="005A1D8A"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5A1D8A" w14:paraId="40928B61" w14:textId="77777777" w:rsidTr="00052AF1">
        <w:trPr>
          <w:trHeight w:val="323"/>
        </w:trPr>
        <w:tc>
          <w:tcPr>
            <w:tcW w:w="3402" w:type="dxa"/>
            <w:tcBorders>
              <w:left w:val="double" w:sz="4" w:space="0" w:color="auto"/>
            </w:tcBorders>
          </w:tcPr>
          <w:p w14:paraId="287447EC" w14:textId="77777777" w:rsidR="00966AC8" w:rsidRPr="005A1D8A" w:rsidRDefault="00966AC8" w:rsidP="008C0018">
            <w:pPr>
              <w:spacing w:before="120"/>
            </w:pPr>
            <w:r>
              <w:t xml:space="preserve">Part of the education </w:t>
            </w:r>
            <w:proofErr w:type="spellStart"/>
            <w:r>
              <w:t>programme</w:t>
            </w:r>
            <w:proofErr w:type="spellEnd"/>
            <w:r>
              <w:t xml:space="preserve"> completed in the education institution</w:t>
            </w:r>
          </w:p>
        </w:tc>
        <w:tc>
          <w:tcPr>
            <w:tcW w:w="3402" w:type="dxa"/>
            <w:gridSpan w:val="2"/>
            <w:shd w:val="clear" w:color="auto" w:fill="FFFFFF"/>
          </w:tcPr>
          <w:p w14:paraId="0FF7F371" w14:textId="77777777" w:rsidR="00966AC8" w:rsidRPr="005A1D8A" w:rsidRDefault="001B1371"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on the premises of the education institution&gt;&gt;</w:t>
            </w:r>
          </w:p>
        </w:tc>
        <w:tc>
          <w:tcPr>
            <w:tcW w:w="3403" w:type="dxa"/>
            <w:tcBorders>
              <w:right w:val="double" w:sz="4" w:space="0" w:color="auto"/>
            </w:tcBorders>
            <w:shd w:val="clear" w:color="auto" w:fill="FFFFFF"/>
          </w:tcPr>
          <w:p w14:paraId="3642ED33" w14:textId="77777777" w:rsidR="00A41A55" w:rsidRPr="005A1D8A" w:rsidRDefault="00B023A6" w:rsidP="008C0018">
            <w:pPr>
              <w:spacing w:before="120" w:after="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on the premises of the education institution&gt;&gt;</w:t>
            </w:r>
          </w:p>
        </w:tc>
      </w:tr>
      <w:tr w:rsidR="00966AC8" w:rsidRPr="005A1D8A" w14:paraId="33FE17B7" w14:textId="77777777" w:rsidTr="00052AF1">
        <w:trPr>
          <w:trHeight w:val="350"/>
        </w:trPr>
        <w:tc>
          <w:tcPr>
            <w:tcW w:w="3402" w:type="dxa"/>
            <w:tcBorders>
              <w:left w:val="double" w:sz="4" w:space="0" w:color="auto"/>
            </w:tcBorders>
          </w:tcPr>
          <w:p w14:paraId="50F9D783" w14:textId="77777777" w:rsidR="00966AC8" w:rsidRPr="005A1D8A" w:rsidRDefault="00966AC8" w:rsidP="008C0018">
            <w:pPr>
              <w:spacing w:before="120"/>
              <w:rPr>
                <w:b/>
              </w:rPr>
            </w:pPr>
            <w:r>
              <w:t xml:space="preserve">Part of the education </w:t>
            </w:r>
            <w:proofErr w:type="spellStart"/>
            <w:r>
              <w:t>programme</w:t>
            </w:r>
            <w:proofErr w:type="spellEnd"/>
            <w:r>
              <w:t xml:space="preserve"> completed in workplace internship, including work-based training</w:t>
            </w:r>
          </w:p>
        </w:tc>
        <w:tc>
          <w:tcPr>
            <w:tcW w:w="3402" w:type="dxa"/>
            <w:gridSpan w:val="2"/>
            <w:tcBorders>
              <w:bottom w:val="nil"/>
            </w:tcBorders>
            <w:shd w:val="clear" w:color="auto" w:fill="FFFFFF"/>
          </w:tcPr>
          <w:p w14:paraId="1BCD9D2D" w14:textId="77777777" w:rsidR="002C30F7" w:rsidRPr="005A1D8A" w:rsidRDefault="00B023A6"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outside the premises of the education institution,</w:t>
            </w:r>
          </w:p>
          <w:p w14:paraId="3A137FFE" w14:textId="77777777" w:rsidR="00966AC8" w:rsidRPr="005A1D8A"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19221967" w14:textId="77777777" w:rsidR="00B97E1D" w:rsidRPr="005A1D8A" w:rsidRDefault="00B023A6" w:rsidP="00403C42">
            <w:pPr>
              <w:spacing w:before="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outside the premises of the education institution,</w:t>
            </w:r>
          </w:p>
          <w:p w14:paraId="4C354DFF" w14:textId="77777777" w:rsidR="00966AC8" w:rsidRPr="005A1D8A" w:rsidRDefault="00A41A55" w:rsidP="00403C42">
            <w:pPr>
              <w:spacing w:after="120"/>
              <w:jc w:val="center"/>
              <w:rPr>
                <w:sz w:val="18"/>
                <w:szCs w:val="18"/>
                <w:highlight w:val="yellow"/>
              </w:rPr>
            </w:pPr>
            <w:r>
              <w:rPr>
                <w:i/>
                <w:color w:val="1F3864"/>
              </w:rPr>
              <w:t>i.e. practical training in enterprises, workplace internships, work-based training&gt;&gt;</w:t>
            </w:r>
          </w:p>
        </w:tc>
      </w:tr>
      <w:tr w:rsidR="00966AC8" w:rsidRPr="005A1D8A" w14:paraId="676B3B13" w14:textId="77777777" w:rsidTr="00A41A55">
        <w:trPr>
          <w:trHeight w:val="274"/>
        </w:trPr>
        <w:tc>
          <w:tcPr>
            <w:tcW w:w="10207" w:type="dxa"/>
            <w:gridSpan w:val="4"/>
            <w:tcBorders>
              <w:left w:val="double" w:sz="4" w:space="0" w:color="auto"/>
              <w:bottom w:val="double" w:sz="4" w:space="0" w:color="auto"/>
              <w:right w:val="double" w:sz="4" w:space="0" w:color="auto"/>
            </w:tcBorders>
          </w:tcPr>
          <w:p w14:paraId="35E0866C" w14:textId="77777777" w:rsidR="00D83E76" w:rsidRPr="005A1D8A" w:rsidRDefault="00052AF1" w:rsidP="001F2A29">
            <w:pPr>
              <w:spacing w:before="120" w:after="20"/>
              <w:rPr>
                <w:color w:val="000000"/>
                <w:sz w:val="18"/>
                <w:szCs w:val="18"/>
              </w:rPr>
            </w:pPr>
            <w:r>
              <w:rPr>
                <w:color w:val="000000"/>
                <w:sz w:val="18"/>
              </w:rPr>
              <w:t>*** Applicable to formal education.</w:t>
            </w:r>
          </w:p>
          <w:p w14:paraId="0191A6E5" w14:textId="77777777" w:rsidR="00966AC8" w:rsidRPr="005A1D8A" w:rsidRDefault="00966AC8" w:rsidP="00A53885">
            <w:pPr>
              <w:spacing w:before="240"/>
              <w:rPr>
                <w:b/>
                <w:color w:val="000000"/>
              </w:rPr>
            </w:pPr>
            <w:r>
              <w:rPr>
                <w:b/>
                <w:color w:val="000000"/>
              </w:rPr>
              <w:t>Further information available at:</w:t>
            </w:r>
          </w:p>
          <w:p w14:paraId="4BBC4182" w14:textId="77777777" w:rsidR="00966AC8" w:rsidRPr="005A1D8A" w:rsidRDefault="00E575FB">
            <w:pPr>
              <w:rPr>
                <w:i/>
                <w:color w:val="000000"/>
              </w:rPr>
            </w:pPr>
            <w:hyperlink r:id="rId11" w:history="1">
              <w:r>
                <w:rPr>
                  <w:rStyle w:val="Hyperlink"/>
                  <w:i/>
                </w:rPr>
                <w:t>www.izm.gov.lv</w:t>
              </w:r>
            </w:hyperlink>
            <w:r>
              <w:rPr>
                <w:i/>
                <w:color w:val="000000"/>
              </w:rPr>
              <w:t xml:space="preserve"> </w:t>
            </w:r>
          </w:p>
          <w:p w14:paraId="1029F96A" w14:textId="77777777" w:rsidR="00D83E76" w:rsidRDefault="00E575FB">
            <w:pPr>
              <w:rPr>
                <w:i/>
              </w:rPr>
            </w:pPr>
            <w:hyperlink r:id="rId12" w:history="1">
              <w:r>
                <w:rPr>
                  <w:rStyle w:val="Hyperlink"/>
                  <w:i/>
                </w:rPr>
                <w:t>https://registri.visc.gov.lv/profizglitiba/nks_stand_saraksts_mk_not_626.shtml</w:t>
              </w:r>
            </w:hyperlink>
          </w:p>
          <w:p w14:paraId="355206A4" w14:textId="77777777" w:rsidR="00966AC8" w:rsidRPr="005A1D8A" w:rsidRDefault="00966AC8" w:rsidP="00A53885">
            <w:pPr>
              <w:spacing w:before="240"/>
              <w:rPr>
                <w:b/>
                <w:color w:val="000000"/>
              </w:rPr>
            </w:pPr>
            <w:r>
              <w:rPr>
                <w:b/>
                <w:color w:val="000000"/>
              </w:rPr>
              <w:lastRenderedPageBreak/>
              <w:t>National Information Centre:</w:t>
            </w:r>
          </w:p>
          <w:p w14:paraId="26D57EB9" w14:textId="77777777" w:rsidR="00B97E1D" w:rsidRPr="005A1D8A"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r>
              <w:rPr>
                <w:i/>
                <w:color w:val="000000"/>
                <w:bdr w:val="none" w:sz="0" w:space="0" w:color="auto" w:frame="1"/>
              </w:rPr>
              <w:t xml:space="preserve">  </w:t>
            </w:r>
          </w:p>
        </w:tc>
      </w:tr>
    </w:tbl>
    <w:p w14:paraId="17C626C4" w14:textId="77777777" w:rsidR="008978DE" w:rsidRPr="005A1D8A" w:rsidRDefault="008978DE" w:rsidP="00A53885">
      <w:pPr>
        <w:rPr>
          <w:rFonts w:ascii="Arial" w:hAnsi="Arial"/>
          <w:lang w:val="lv-LV"/>
        </w:rPr>
      </w:pPr>
    </w:p>
    <w:sectPr w:rsidR="008978DE" w:rsidRPr="005A1D8A" w:rsidSect="00C5008E">
      <w:headerReference w:type="default" r:id="rId14"/>
      <w:footerReference w:type="default" r:id="rId15"/>
      <w:footerReference w:type="first" r:id="rId16"/>
      <w:type w:val="continuous"/>
      <w:pgSz w:w="12240" w:h="15840" w:code="1"/>
      <w:pgMar w:top="851" w:right="902" w:bottom="851" w:left="1418" w:header="284" w:footer="3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83662" w14:textId="77777777" w:rsidR="00BC7C25" w:rsidRDefault="00BC7C25">
      <w:r>
        <w:separator/>
      </w:r>
    </w:p>
  </w:endnote>
  <w:endnote w:type="continuationSeparator" w:id="0">
    <w:p w14:paraId="5A791F9F" w14:textId="77777777" w:rsidR="00BC7C25" w:rsidRDefault="00BC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C071C" w14:textId="77777777" w:rsidR="002C2CF3" w:rsidRPr="002A1990" w:rsidRDefault="002C2CF3" w:rsidP="002C2CF3">
    <w:pPr>
      <w:pStyle w:val="Header"/>
      <w:jc w:val="right"/>
    </w:pPr>
    <w:r>
      <w:fldChar w:fldCharType="begin"/>
    </w:r>
    <w:r>
      <w:instrText xml:space="preserve"> PAGE   \* MERGEFORMAT </w:instrText>
    </w:r>
    <w:r>
      <w:fldChar w:fldCharType="separate"/>
    </w:r>
    <w:r w:rsidR="00DB70C6">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C3159"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578E1419"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00A5EB29"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783B42D5" w14:textId="77777777" w:rsidR="001F26AD" w:rsidRDefault="001F26AD" w:rsidP="003C241F">
    <w:pPr>
      <w:pStyle w:val="Footer"/>
      <w:jc w:val="both"/>
      <w:rPr>
        <w:i/>
        <w:color w:val="000000"/>
        <w:sz w:val="16"/>
      </w:rPr>
    </w:pPr>
    <w:r>
      <w:rPr>
        <w:b/>
        <w:sz w:val="18"/>
        <w:vertAlign w:val="superscript"/>
      </w:rPr>
      <w:t>(**)</w:t>
    </w:r>
    <w:r>
      <w:t xml:space="preserve"> </w:t>
    </w:r>
    <w:r>
      <w:rPr>
        <w:sz w:val="16"/>
      </w:rPr>
      <w:t xml:space="preserve">occupational title from the Latvian Qualifications Database (2020); </w:t>
    </w:r>
  </w:p>
  <w:p w14:paraId="147FD567"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6FF05" w14:textId="77777777" w:rsidR="00BC7C25" w:rsidRDefault="00BC7C25">
      <w:r>
        <w:separator/>
      </w:r>
    </w:p>
  </w:footnote>
  <w:footnote w:type="continuationSeparator" w:id="0">
    <w:p w14:paraId="7B7B1A97" w14:textId="77777777" w:rsidR="00BC7C25" w:rsidRDefault="00BC7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008AD"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344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7AF3"/>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3C01AC"/>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128A6207"/>
    <w:multiLevelType w:val="hybridMultilevel"/>
    <w:tmpl w:val="FFFFFFFF"/>
    <w:lvl w:ilvl="0" w:tplc="ED00C6E4">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E3627"/>
    <w:multiLevelType w:val="hybridMultilevel"/>
    <w:tmpl w:val="FFFFFFFF"/>
    <w:lvl w:ilvl="0" w:tplc="EB187F42">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5A7538A"/>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6" w15:restartNumberingAfterBreak="0">
    <w:nsid w:val="15B0322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82220"/>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8" w15:restartNumberingAfterBreak="0">
    <w:nsid w:val="17596475"/>
    <w:multiLevelType w:val="hybridMultilevel"/>
    <w:tmpl w:val="FFFFFFFF"/>
    <w:lvl w:ilvl="0" w:tplc="90988350">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300D75"/>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C0B1371"/>
    <w:multiLevelType w:val="hybridMultilevel"/>
    <w:tmpl w:val="FFFFFFFF"/>
    <w:lvl w:ilvl="0" w:tplc="79C01CEE">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9530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D67AA"/>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E648A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A21E9"/>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5" w15:restartNumberingAfterBreak="0">
    <w:nsid w:val="2E5A708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1BC"/>
    <w:multiLevelType w:val="hybridMultilevel"/>
    <w:tmpl w:val="FFFFFFFF"/>
    <w:lvl w:ilvl="0" w:tplc="72E4FA24">
      <w:start w:val="3"/>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B1B382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E34E5"/>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C124DB4"/>
    <w:multiLevelType w:val="multilevel"/>
    <w:tmpl w:val="FFFFFFFF"/>
    <w:lvl w:ilvl="0">
      <w:start w:val="3"/>
      <w:numFmt w:val="decimal"/>
      <w:lvlText w:val="%1."/>
      <w:lvlJc w:val="left"/>
      <w:pPr>
        <w:ind w:left="405" w:hanging="405"/>
      </w:pPr>
      <w:rPr>
        <w:rFonts w:cs="Times New Roman" w:hint="default"/>
        <w:color w:val="auto"/>
        <w:sz w:val="16"/>
      </w:rPr>
    </w:lvl>
    <w:lvl w:ilvl="1">
      <w:start w:val="2"/>
      <w:numFmt w:val="decimal"/>
      <w:lvlText w:val="%1.%2."/>
      <w:lvlJc w:val="left"/>
      <w:pPr>
        <w:ind w:left="405" w:hanging="405"/>
      </w:pPr>
      <w:rPr>
        <w:rFonts w:cs="Times New Roman" w:hint="default"/>
        <w:color w:val="auto"/>
        <w:sz w:val="16"/>
      </w:rPr>
    </w:lvl>
    <w:lvl w:ilvl="2">
      <w:start w:val="7"/>
      <w:numFmt w:val="decimal"/>
      <w:lvlText w:val="%1.%2.%3."/>
      <w:lvlJc w:val="left"/>
      <w:pPr>
        <w:ind w:left="720" w:hanging="720"/>
      </w:pPr>
      <w:rPr>
        <w:rFonts w:cs="Times New Roman" w:hint="default"/>
        <w:color w:val="auto"/>
        <w:sz w:val="16"/>
      </w:rPr>
    </w:lvl>
    <w:lvl w:ilvl="3">
      <w:start w:val="1"/>
      <w:numFmt w:val="decimal"/>
      <w:lvlText w:val="%1.%2.%3.%4."/>
      <w:lvlJc w:val="left"/>
      <w:pPr>
        <w:ind w:left="720" w:hanging="720"/>
      </w:pPr>
      <w:rPr>
        <w:rFonts w:cs="Times New Roman" w:hint="default"/>
        <w:color w:val="auto"/>
        <w:sz w:val="16"/>
      </w:rPr>
    </w:lvl>
    <w:lvl w:ilvl="4">
      <w:start w:val="1"/>
      <w:numFmt w:val="decimal"/>
      <w:lvlText w:val="%1.%2.%3.%4.%5."/>
      <w:lvlJc w:val="left"/>
      <w:pPr>
        <w:ind w:left="1080" w:hanging="1080"/>
      </w:pPr>
      <w:rPr>
        <w:rFonts w:cs="Times New Roman" w:hint="default"/>
        <w:color w:val="auto"/>
        <w:sz w:val="16"/>
      </w:rPr>
    </w:lvl>
    <w:lvl w:ilvl="5">
      <w:start w:val="1"/>
      <w:numFmt w:val="decimal"/>
      <w:lvlText w:val="%1.%2.%3.%4.%5.%6."/>
      <w:lvlJc w:val="left"/>
      <w:pPr>
        <w:ind w:left="1080" w:hanging="1080"/>
      </w:pPr>
      <w:rPr>
        <w:rFonts w:cs="Times New Roman" w:hint="default"/>
        <w:color w:val="auto"/>
        <w:sz w:val="16"/>
      </w:rPr>
    </w:lvl>
    <w:lvl w:ilvl="6">
      <w:start w:val="1"/>
      <w:numFmt w:val="decimal"/>
      <w:lvlText w:val="%1.%2.%3.%4.%5.%6.%7."/>
      <w:lvlJc w:val="left"/>
      <w:pPr>
        <w:ind w:left="1080" w:hanging="1080"/>
      </w:pPr>
      <w:rPr>
        <w:rFonts w:cs="Times New Roman" w:hint="default"/>
        <w:color w:val="auto"/>
        <w:sz w:val="16"/>
      </w:rPr>
    </w:lvl>
    <w:lvl w:ilvl="7">
      <w:start w:val="1"/>
      <w:numFmt w:val="decimal"/>
      <w:lvlText w:val="%1.%2.%3.%4.%5.%6.%7.%8."/>
      <w:lvlJc w:val="left"/>
      <w:pPr>
        <w:ind w:left="1440" w:hanging="1440"/>
      </w:pPr>
      <w:rPr>
        <w:rFonts w:cs="Times New Roman" w:hint="default"/>
        <w:color w:val="auto"/>
        <w:sz w:val="16"/>
      </w:rPr>
    </w:lvl>
    <w:lvl w:ilvl="8">
      <w:start w:val="1"/>
      <w:numFmt w:val="decimal"/>
      <w:lvlText w:val="%1.%2.%3.%4.%5.%6.%7.%8.%9."/>
      <w:lvlJc w:val="left"/>
      <w:pPr>
        <w:ind w:left="1440" w:hanging="1440"/>
      </w:pPr>
      <w:rPr>
        <w:rFonts w:cs="Times New Roman" w:hint="default"/>
        <w:color w:val="auto"/>
        <w:sz w:val="16"/>
      </w:rPr>
    </w:lvl>
  </w:abstractNum>
  <w:abstractNum w:abstractNumId="20" w15:restartNumberingAfterBreak="0">
    <w:nsid w:val="3F3F1360"/>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1" w15:restartNumberingAfterBreak="0">
    <w:nsid w:val="54E06647"/>
    <w:multiLevelType w:val="multilevel"/>
    <w:tmpl w:val="FFFFFFFF"/>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7B6381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37C99"/>
    <w:multiLevelType w:val="multilevel"/>
    <w:tmpl w:val="FFFFFFFF"/>
    <w:lvl w:ilvl="0">
      <w:start w:val="3"/>
      <w:numFmt w:val="decimal"/>
      <w:lvlText w:val="%1."/>
      <w:lvlJc w:val="left"/>
      <w:pPr>
        <w:ind w:left="495" w:hanging="495"/>
      </w:pPr>
      <w:rPr>
        <w:rFonts w:cs="Times New Roman" w:hint="default"/>
      </w:rPr>
    </w:lvl>
    <w:lvl w:ilvl="1">
      <w:start w:val="2"/>
      <w:numFmt w:val="decimal"/>
      <w:lvlText w:val="%1.%2."/>
      <w:lvlJc w:val="left"/>
      <w:pPr>
        <w:ind w:left="495" w:hanging="495"/>
      </w:pPr>
      <w:rPr>
        <w:rFonts w:cs="Times New Roman" w:hint="default"/>
      </w:rPr>
    </w:lvl>
    <w:lvl w:ilvl="2">
      <w:start w:val="7"/>
      <w:numFmt w:val="decimal"/>
      <w:lvlText w:val="%1.%2.%3."/>
      <w:lvlJc w:val="left"/>
      <w:pPr>
        <w:ind w:left="720" w:hanging="720"/>
      </w:pPr>
      <w:rPr>
        <w:rFonts w:ascii="Times New Roman" w:hAnsi="Times New Roman" w:cs="Times New Roman" w:hint="default"/>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D205C7B"/>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D7F09D6"/>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2FE6886"/>
    <w:multiLevelType w:val="hybridMultilevel"/>
    <w:tmpl w:val="FFFFFFFF"/>
    <w:lvl w:ilvl="0" w:tplc="55A62FC8">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7690763"/>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8" w15:restartNumberingAfterBreak="0">
    <w:nsid w:val="74896C7D"/>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6DF082D"/>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0"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67618C"/>
    <w:multiLevelType w:val="multilevel"/>
    <w:tmpl w:val="FFFFFFFF"/>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993370492">
    <w:abstractNumId w:val="30"/>
  </w:num>
  <w:num w:numId="2" w16cid:durableId="1256671383">
    <w:abstractNumId w:val="0"/>
  </w:num>
  <w:num w:numId="3" w16cid:durableId="218713709">
    <w:abstractNumId w:val="11"/>
  </w:num>
  <w:num w:numId="4" w16cid:durableId="1663851191">
    <w:abstractNumId w:val="17"/>
  </w:num>
  <w:num w:numId="5" w16cid:durableId="1981878952">
    <w:abstractNumId w:val="13"/>
  </w:num>
  <w:num w:numId="6" w16cid:durableId="1756786234">
    <w:abstractNumId w:val="22"/>
  </w:num>
  <w:num w:numId="7" w16cid:durableId="2116362959">
    <w:abstractNumId w:val="6"/>
  </w:num>
  <w:num w:numId="8" w16cid:durableId="563373958">
    <w:abstractNumId w:val="16"/>
  </w:num>
  <w:num w:numId="9" w16cid:durableId="1269236769">
    <w:abstractNumId w:val="7"/>
  </w:num>
  <w:num w:numId="10" w16cid:durableId="599412614">
    <w:abstractNumId w:val="9"/>
  </w:num>
  <w:num w:numId="11" w16cid:durableId="428619149">
    <w:abstractNumId w:val="10"/>
  </w:num>
  <w:num w:numId="12" w16cid:durableId="592514812">
    <w:abstractNumId w:val="2"/>
  </w:num>
  <w:num w:numId="13" w16cid:durableId="128473114">
    <w:abstractNumId w:val="5"/>
  </w:num>
  <w:num w:numId="14" w16cid:durableId="843130997">
    <w:abstractNumId w:val="14"/>
  </w:num>
  <w:num w:numId="15" w16cid:durableId="953245027">
    <w:abstractNumId w:val="26"/>
  </w:num>
  <w:num w:numId="16" w16cid:durableId="1945307930">
    <w:abstractNumId w:val="8"/>
  </w:num>
  <w:num w:numId="17" w16cid:durableId="668563475">
    <w:abstractNumId w:val="3"/>
  </w:num>
  <w:num w:numId="18" w16cid:durableId="874931751">
    <w:abstractNumId w:val="18"/>
  </w:num>
  <w:num w:numId="19" w16cid:durableId="968629394">
    <w:abstractNumId w:val="31"/>
  </w:num>
  <w:num w:numId="20" w16cid:durableId="890001936">
    <w:abstractNumId w:val="20"/>
  </w:num>
  <w:num w:numId="21" w16cid:durableId="1418012945">
    <w:abstractNumId w:val="29"/>
  </w:num>
  <w:num w:numId="22" w16cid:durableId="569316147">
    <w:abstractNumId w:val="24"/>
  </w:num>
  <w:num w:numId="23" w16cid:durableId="954600533">
    <w:abstractNumId w:val="4"/>
  </w:num>
  <w:num w:numId="24" w16cid:durableId="1548451807">
    <w:abstractNumId w:val="25"/>
  </w:num>
  <w:num w:numId="25" w16cid:durableId="1878078131">
    <w:abstractNumId w:val="12"/>
  </w:num>
  <w:num w:numId="26" w16cid:durableId="1075663672">
    <w:abstractNumId w:val="1"/>
  </w:num>
  <w:num w:numId="27" w16cid:durableId="1585995752">
    <w:abstractNumId w:val="21"/>
  </w:num>
  <w:num w:numId="28" w16cid:durableId="351348216">
    <w:abstractNumId w:val="27"/>
  </w:num>
  <w:num w:numId="29" w16cid:durableId="1716852481">
    <w:abstractNumId w:val="19"/>
  </w:num>
  <w:num w:numId="30" w16cid:durableId="976564292">
    <w:abstractNumId w:val="15"/>
  </w:num>
  <w:num w:numId="31" w16cid:durableId="1413353549">
    <w:abstractNumId w:val="23"/>
  </w:num>
  <w:num w:numId="32" w16cid:durableId="44842080">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0385"/>
    <w:rsid w:val="00011746"/>
    <w:rsid w:val="000211F4"/>
    <w:rsid w:val="0002234C"/>
    <w:rsid w:val="00022F1F"/>
    <w:rsid w:val="000431FC"/>
    <w:rsid w:val="0004334C"/>
    <w:rsid w:val="00052AF1"/>
    <w:rsid w:val="00071BE2"/>
    <w:rsid w:val="00073730"/>
    <w:rsid w:val="000751C3"/>
    <w:rsid w:val="00075434"/>
    <w:rsid w:val="000800ED"/>
    <w:rsid w:val="00087116"/>
    <w:rsid w:val="00094EC4"/>
    <w:rsid w:val="000A27D6"/>
    <w:rsid w:val="000A5707"/>
    <w:rsid w:val="000A654D"/>
    <w:rsid w:val="000B4CD6"/>
    <w:rsid w:val="000B6FF5"/>
    <w:rsid w:val="000B7968"/>
    <w:rsid w:val="000B7E5F"/>
    <w:rsid w:val="000C41D2"/>
    <w:rsid w:val="000D7FDC"/>
    <w:rsid w:val="000E2812"/>
    <w:rsid w:val="000E40C9"/>
    <w:rsid w:val="000E6826"/>
    <w:rsid w:val="000F329E"/>
    <w:rsid w:val="00101034"/>
    <w:rsid w:val="001033DD"/>
    <w:rsid w:val="00115799"/>
    <w:rsid w:val="00117885"/>
    <w:rsid w:val="00123D99"/>
    <w:rsid w:val="00126F36"/>
    <w:rsid w:val="00135B26"/>
    <w:rsid w:val="00143EC3"/>
    <w:rsid w:val="00144467"/>
    <w:rsid w:val="001474B7"/>
    <w:rsid w:val="00150C4D"/>
    <w:rsid w:val="00151083"/>
    <w:rsid w:val="00155B7F"/>
    <w:rsid w:val="00161969"/>
    <w:rsid w:val="00165342"/>
    <w:rsid w:val="0016552F"/>
    <w:rsid w:val="001700AA"/>
    <w:rsid w:val="00171489"/>
    <w:rsid w:val="001778CE"/>
    <w:rsid w:val="001831E8"/>
    <w:rsid w:val="001852FD"/>
    <w:rsid w:val="00185E7F"/>
    <w:rsid w:val="00186562"/>
    <w:rsid w:val="001A295A"/>
    <w:rsid w:val="001B1371"/>
    <w:rsid w:val="001C3138"/>
    <w:rsid w:val="001D0555"/>
    <w:rsid w:val="001D1356"/>
    <w:rsid w:val="001D4357"/>
    <w:rsid w:val="001E6D06"/>
    <w:rsid w:val="001F0013"/>
    <w:rsid w:val="001F1C9D"/>
    <w:rsid w:val="001F26AD"/>
    <w:rsid w:val="001F2A29"/>
    <w:rsid w:val="001F4537"/>
    <w:rsid w:val="001F45B5"/>
    <w:rsid w:val="00206636"/>
    <w:rsid w:val="002073A3"/>
    <w:rsid w:val="002076CA"/>
    <w:rsid w:val="0023061B"/>
    <w:rsid w:val="00231D22"/>
    <w:rsid w:val="00233A3F"/>
    <w:rsid w:val="0023670D"/>
    <w:rsid w:val="00245136"/>
    <w:rsid w:val="00253E85"/>
    <w:rsid w:val="002554EE"/>
    <w:rsid w:val="00256EA9"/>
    <w:rsid w:val="002618D8"/>
    <w:rsid w:val="00261DEE"/>
    <w:rsid w:val="00262018"/>
    <w:rsid w:val="00264B92"/>
    <w:rsid w:val="00270D20"/>
    <w:rsid w:val="00272337"/>
    <w:rsid w:val="00277B47"/>
    <w:rsid w:val="00282C40"/>
    <w:rsid w:val="00285F72"/>
    <w:rsid w:val="002931A8"/>
    <w:rsid w:val="002A1990"/>
    <w:rsid w:val="002A3E1C"/>
    <w:rsid w:val="002A4A6C"/>
    <w:rsid w:val="002A7D7B"/>
    <w:rsid w:val="002B02B0"/>
    <w:rsid w:val="002B6DC0"/>
    <w:rsid w:val="002C2CF3"/>
    <w:rsid w:val="002C30F7"/>
    <w:rsid w:val="002C6027"/>
    <w:rsid w:val="002E235A"/>
    <w:rsid w:val="002E5464"/>
    <w:rsid w:val="002E7621"/>
    <w:rsid w:val="002E7D1D"/>
    <w:rsid w:val="002F2903"/>
    <w:rsid w:val="002F74D5"/>
    <w:rsid w:val="00305B92"/>
    <w:rsid w:val="00305DA0"/>
    <w:rsid w:val="003103D2"/>
    <w:rsid w:val="00313D1A"/>
    <w:rsid w:val="00323356"/>
    <w:rsid w:val="00327751"/>
    <w:rsid w:val="00327A5F"/>
    <w:rsid w:val="00337C59"/>
    <w:rsid w:val="003522C3"/>
    <w:rsid w:val="00356B1C"/>
    <w:rsid w:val="00357565"/>
    <w:rsid w:val="00357630"/>
    <w:rsid w:val="0037752F"/>
    <w:rsid w:val="00382158"/>
    <w:rsid w:val="00384B6E"/>
    <w:rsid w:val="00385E00"/>
    <w:rsid w:val="00386C7C"/>
    <w:rsid w:val="003956A6"/>
    <w:rsid w:val="003A7DC0"/>
    <w:rsid w:val="003B729F"/>
    <w:rsid w:val="003C026F"/>
    <w:rsid w:val="003C1A73"/>
    <w:rsid w:val="003C241F"/>
    <w:rsid w:val="003C2A02"/>
    <w:rsid w:val="003C701D"/>
    <w:rsid w:val="003C722E"/>
    <w:rsid w:val="003D5200"/>
    <w:rsid w:val="003D7B61"/>
    <w:rsid w:val="003E3402"/>
    <w:rsid w:val="003E50A3"/>
    <w:rsid w:val="00403C42"/>
    <w:rsid w:val="004046B4"/>
    <w:rsid w:val="0040725B"/>
    <w:rsid w:val="004151F4"/>
    <w:rsid w:val="00417EC4"/>
    <w:rsid w:val="00420F01"/>
    <w:rsid w:val="00422C98"/>
    <w:rsid w:val="0042409C"/>
    <w:rsid w:val="00430DF0"/>
    <w:rsid w:val="004352B0"/>
    <w:rsid w:val="004361CD"/>
    <w:rsid w:val="00440215"/>
    <w:rsid w:val="0044525A"/>
    <w:rsid w:val="0044565B"/>
    <w:rsid w:val="00461FE0"/>
    <w:rsid w:val="00464B63"/>
    <w:rsid w:val="00467BEE"/>
    <w:rsid w:val="00475BD3"/>
    <w:rsid w:val="0048202C"/>
    <w:rsid w:val="0048299F"/>
    <w:rsid w:val="0048742B"/>
    <w:rsid w:val="00493EB3"/>
    <w:rsid w:val="00494A04"/>
    <w:rsid w:val="004A07C3"/>
    <w:rsid w:val="004A1670"/>
    <w:rsid w:val="004A428E"/>
    <w:rsid w:val="004A5F5B"/>
    <w:rsid w:val="004B2B45"/>
    <w:rsid w:val="004C100A"/>
    <w:rsid w:val="004C7BD8"/>
    <w:rsid w:val="004D30CA"/>
    <w:rsid w:val="004D5A94"/>
    <w:rsid w:val="004D6F72"/>
    <w:rsid w:val="004F0853"/>
    <w:rsid w:val="004F4B4F"/>
    <w:rsid w:val="004F55F8"/>
    <w:rsid w:val="005046F9"/>
    <w:rsid w:val="00505A62"/>
    <w:rsid w:val="005116DA"/>
    <w:rsid w:val="005124EA"/>
    <w:rsid w:val="00512740"/>
    <w:rsid w:val="00516120"/>
    <w:rsid w:val="005166B5"/>
    <w:rsid w:val="00520B51"/>
    <w:rsid w:val="0052125D"/>
    <w:rsid w:val="00524B74"/>
    <w:rsid w:val="005261A6"/>
    <w:rsid w:val="005323F7"/>
    <w:rsid w:val="0053616F"/>
    <w:rsid w:val="00540A7F"/>
    <w:rsid w:val="00551B5C"/>
    <w:rsid w:val="005527A1"/>
    <w:rsid w:val="005529C1"/>
    <w:rsid w:val="005652AA"/>
    <w:rsid w:val="0056782A"/>
    <w:rsid w:val="0057120B"/>
    <w:rsid w:val="00577D06"/>
    <w:rsid w:val="00590CBA"/>
    <w:rsid w:val="005A1D8A"/>
    <w:rsid w:val="005A3ABC"/>
    <w:rsid w:val="005A4E0E"/>
    <w:rsid w:val="005A6186"/>
    <w:rsid w:val="005B2454"/>
    <w:rsid w:val="005C4829"/>
    <w:rsid w:val="005C4946"/>
    <w:rsid w:val="005C70B2"/>
    <w:rsid w:val="005D36C9"/>
    <w:rsid w:val="005D7929"/>
    <w:rsid w:val="005E2853"/>
    <w:rsid w:val="005E7ED4"/>
    <w:rsid w:val="005F08F6"/>
    <w:rsid w:val="005F40A8"/>
    <w:rsid w:val="005F76AB"/>
    <w:rsid w:val="006037C3"/>
    <w:rsid w:val="006069FA"/>
    <w:rsid w:val="006114F0"/>
    <w:rsid w:val="00613262"/>
    <w:rsid w:val="0061595E"/>
    <w:rsid w:val="006159BC"/>
    <w:rsid w:val="006210AA"/>
    <w:rsid w:val="00627F60"/>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0E85"/>
    <w:rsid w:val="00695EA1"/>
    <w:rsid w:val="006962A5"/>
    <w:rsid w:val="00697788"/>
    <w:rsid w:val="00697A89"/>
    <w:rsid w:val="006A1094"/>
    <w:rsid w:val="006A3FCB"/>
    <w:rsid w:val="006B4A47"/>
    <w:rsid w:val="006B5496"/>
    <w:rsid w:val="006C6B59"/>
    <w:rsid w:val="006C77D8"/>
    <w:rsid w:val="006D11BA"/>
    <w:rsid w:val="006D3321"/>
    <w:rsid w:val="006D4391"/>
    <w:rsid w:val="006D54DF"/>
    <w:rsid w:val="006D63C3"/>
    <w:rsid w:val="006E1A81"/>
    <w:rsid w:val="006E58C7"/>
    <w:rsid w:val="006F0CF5"/>
    <w:rsid w:val="0070474B"/>
    <w:rsid w:val="00706711"/>
    <w:rsid w:val="00706CC3"/>
    <w:rsid w:val="00706F89"/>
    <w:rsid w:val="00707CDC"/>
    <w:rsid w:val="00713962"/>
    <w:rsid w:val="00723553"/>
    <w:rsid w:val="00746FCB"/>
    <w:rsid w:val="0075284B"/>
    <w:rsid w:val="007549E1"/>
    <w:rsid w:val="00760DE4"/>
    <w:rsid w:val="00762D26"/>
    <w:rsid w:val="00763636"/>
    <w:rsid w:val="00775F50"/>
    <w:rsid w:val="0077614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7F0ED8"/>
    <w:rsid w:val="00813401"/>
    <w:rsid w:val="00825699"/>
    <w:rsid w:val="00827A85"/>
    <w:rsid w:val="00846CD8"/>
    <w:rsid w:val="00852B23"/>
    <w:rsid w:val="00856B86"/>
    <w:rsid w:val="00861839"/>
    <w:rsid w:val="0086513D"/>
    <w:rsid w:val="00867A05"/>
    <w:rsid w:val="00872D7E"/>
    <w:rsid w:val="00874B89"/>
    <w:rsid w:val="008819F1"/>
    <w:rsid w:val="008826CC"/>
    <w:rsid w:val="00887DBA"/>
    <w:rsid w:val="00894776"/>
    <w:rsid w:val="008978DE"/>
    <w:rsid w:val="008A535B"/>
    <w:rsid w:val="008B4C79"/>
    <w:rsid w:val="008C0018"/>
    <w:rsid w:val="008C196F"/>
    <w:rsid w:val="008C3146"/>
    <w:rsid w:val="008C4286"/>
    <w:rsid w:val="008C5040"/>
    <w:rsid w:val="008D3BEF"/>
    <w:rsid w:val="008E13C1"/>
    <w:rsid w:val="008E1C30"/>
    <w:rsid w:val="008E27EE"/>
    <w:rsid w:val="008E42E0"/>
    <w:rsid w:val="008E56E4"/>
    <w:rsid w:val="008F6F07"/>
    <w:rsid w:val="00901365"/>
    <w:rsid w:val="009018EC"/>
    <w:rsid w:val="00914992"/>
    <w:rsid w:val="00932772"/>
    <w:rsid w:val="0093298E"/>
    <w:rsid w:val="00935FB3"/>
    <w:rsid w:val="00937C8F"/>
    <w:rsid w:val="00940BDC"/>
    <w:rsid w:val="00944A7E"/>
    <w:rsid w:val="00963294"/>
    <w:rsid w:val="00965904"/>
    <w:rsid w:val="00966AC8"/>
    <w:rsid w:val="00966BBF"/>
    <w:rsid w:val="009678C9"/>
    <w:rsid w:val="009755DD"/>
    <w:rsid w:val="00976BCD"/>
    <w:rsid w:val="0098004C"/>
    <w:rsid w:val="009868DE"/>
    <w:rsid w:val="00990A03"/>
    <w:rsid w:val="00992DC0"/>
    <w:rsid w:val="00993C11"/>
    <w:rsid w:val="009A021E"/>
    <w:rsid w:val="009A63A6"/>
    <w:rsid w:val="009B37E5"/>
    <w:rsid w:val="009B6B37"/>
    <w:rsid w:val="009C5E68"/>
    <w:rsid w:val="009C6959"/>
    <w:rsid w:val="009D01BD"/>
    <w:rsid w:val="009D14BD"/>
    <w:rsid w:val="009D62D2"/>
    <w:rsid w:val="009E1482"/>
    <w:rsid w:val="009E709B"/>
    <w:rsid w:val="009F22CE"/>
    <w:rsid w:val="009F3AC7"/>
    <w:rsid w:val="009F7341"/>
    <w:rsid w:val="009F75E2"/>
    <w:rsid w:val="00A002BE"/>
    <w:rsid w:val="00A00518"/>
    <w:rsid w:val="00A008CF"/>
    <w:rsid w:val="00A008EC"/>
    <w:rsid w:val="00A12269"/>
    <w:rsid w:val="00A1639D"/>
    <w:rsid w:val="00A20EA7"/>
    <w:rsid w:val="00A24B8E"/>
    <w:rsid w:val="00A26CFB"/>
    <w:rsid w:val="00A40C3F"/>
    <w:rsid w:val="00A41A55"/>
    <w:rsid w:val="00A4405C"/>
    <w:rsid w:val="00A53885"/>
    <w:rsid w:val="00A6163C"/>
    <w:rsid w:val="00A62D1F"/>
    <w:rsid w:val="00A66B4B"/>
    <w:rsid w:val="00A7539B"/>
    <w:rsid w:val="00A765A6"/>
    <w:rsid w:val="00A81C7B"/>
    <w:rsid w:val="00A939B6"/>
    <w:rsid w:val="00A960EA"/>
    <w:rsid w:val="00A966B5"/>
    <w:rsid w:val="00A97FAB"/>
    <w:rsid w:val="00AA21C9"/>
    <w:rsid w:val="00AB2CB9"/>
    <w:rsid w:val="00AB7D3A"/>
    <w:rsid w:val="00AC72EE"/>
    <w:rsid w:val="00AD3C58"/>
    <w:rsid w:val="00AE62DE"/>
    <w:rsid w:val="00AE6870"/>
    <w:rsid w:val="00AF7B2A"/>
    <w:rsid w:val="00B023A6"/>
    <w:rsid w:val="00B0362E"/>
    <w:rsid w:val="00B1064A"/>
    <w:rsid w:val="00B14EE4"/>
    <w:rsid w:val="00B17CD5"/>
    <w:rsid w:val="00B251AD"/>
    <w:rsid w:val="00B33C49"/>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3344"/>
    <w:rsid w:val="00BA5422"/>
    <w:rsid w:val="00BA6FFE"/>
    <w:rsid w:val="00BB1445"/>
    <w:rsid w:val="00BB4677"/>
    <w:rsid w:val="00BC2194"/>
    <w:rsid w:val="00BC5800"/>
    <w:rsid w:val="00BC7C25"/>
    <w:rsid w:val="00BD0233"/>
    <w:rsid w:val="00BD270E"/>
    <w:rsid w:val="00BD557C"/>
    <w:rsid w:val="00BE6377"/>
    <w:rsid w:val="00BF4026"/>
    <w:rsid w:val="00BF5835"/>
    <w:rsid w:val="00C00B29"/>
    <w:rsid w:val="00C01BD2"/>
    <w:rsid w:val="00C028EA"/>
    <w:rsid w:val="00C20872"/>
    <w:rsid w:val="00C21B0D"/>
    <w:rsid w:val="00C27A6F"/>
    <w:rsid w:val="00C42000"/>
    <w:rsid w:val="00C5008E"/>
    <w:rsid w:val="00C51501"/>
    <w:rsid w:val="00C56E76"/>
    <w:rsid w:val="00C6140A"/>
    <w:rsid w:val="00C65B15"/>
    <w:rsid w:val="00C9037A"/>
    <w:rsid w:val="00C92E24"/>
    <w:rsid w:val="00C92E87"/>
    <w:rsid w:val="00C965F0"/>
    <w:rsid w:val="00C9763A"/>
    <w:rsid w:val="00CA0432"/>
    <w:rsid w:val="00CA1DC0"/>
    <w:rsid w:val="00CB04F4"/>
    <w:rsid w:val="00CB1736"/>
    <w:rsid w:val="00CC3756"/>
    <w:rsid w:val="00CE06E9"/>
    <w:rsid w:val="00CE68EB"/>
    <w:rsid w:val="00CF05DC"/>
    <w:rsid w:val="00CF34F9"/>
    <w:rsid w:val="00CF3F5B"/>
    <w:rsid w:val="00D0121E"/>
    <w:rsid w:val="00D041C6"/>
    <w:rsid w:val="00D07181"/>
    <w:rsid w:val="00D132F7"/>
    <w:rsid w:val="00D36B7C"/>
    <w:rsid w:val="00D413E1"/>
    <w:rsid w:val="00D505CA"/>
    <w:rsid w:val="00D52330"/>
    <w:rsid w:val="00D546F5"/>
    <w:rsid w:val="00D75EE9"/>
    <w:rsid w:val="00D76A3C"/>
    <w:rsid w:val="00D80162"/>
    <w:rsid w:val="00D81C79"/>
    <w:rsid w:val="00D83E76"/>
    <w:rsid w:val="00D85660"/>
    <w:rsid w:val="00D87A45"/>
    <w:rsid w:val="00DA1D13"/>
    <w:rsid w:val="00DA6C91"/>
    <w:rsid w:val="00DB70C6"/>
    <w:rsid w:val="00DB7317"/>
    <w:rsid w:val="00DC4277"/>
    <w:rsid w:val="00DC52FC"/>
    <w:rsid w:val="00DE2254"/>
    <w:rsid w:val="00DE63F6"/>
    <w:rsid w:val="00DE6A0E"/>
    <w:rsid w:val="00E00A1E"/>
    <w:rsid w:val="00E03091"/>
    <w:rsid w:val="00E06AC1"/>
    <w:rsid w:val="00E10B19"/>
    <w:rsid w:val="00E17B00"/>
    <w:rsid w:val="00E207A1"/>
    <w:rsid w:val="00E31ABC"/>
    <w:rsid w:val="00E475A7"/>
    <w:rsid w:val="00E575FB"/>
    <w:rsid w:val="00E57C50"/>
    <w:rsid w:val="00E647A9"/>
    <w:rsid w:val="00E7593D"/>
    <w:rsid w:val="00E769AD"/>
    <w:rsid w:val="00E90063"/>
    <w:rsid w:val="00E9578A"/>
    <w:rsid w:val="00E97399"/>
    <w:rsid w:val="00EC203F"/>
    <w:rsid w:val="00EC4BCF"/>
    <w:rsid w:val="00EC5ED9"/>
    <w:rsid w:val="00ED0E47"/>
    <w:rsid w:val="00ED4900"/>
    <w:rsid w:val="00ED611A"/>
    <w:rsid w:val="00EE2850"/>
    <w:rsid w:val="00EE5C9E"/>
    <w:rsid w:val="00EE7395"/>
    <w:rsid w:val="00EF729E"/>
    <w:rsid w:val="00F004F9"/>
    <w:rsid w:val="00F043D8"/>
    <w:rsid w:val="00F27B84"/>
    <w:rsid w:val="00F30147"/>
    <w:rsid w:val="00F35842"/>
    <w:rsid w:val="00F37679"/>
    <w:rsid w:val="00F477BD"/>
    <w:rsid w:val="00F50506"/>
    <w:rsid w:val="00F5266E"/>
    <w:rsid w:val="00F55BB9"/>
    <w:rsid w:val="00F57297"/>
    <w:rsid w:val="00F673F9"/>
    <w:rsid w:val="00F72B03"/>
    <w:rsid w:val="00F7686D"/>
    <w:rsid w:val="00F83E4A"/>
    <w:rsid w:val="00F93CCC"/>
    <w:rsid w:val="00FA36B3"/>
    <w:rsid w:val="00FB319D"/>
    <w:rsid w:val="00FB7570"/>
    <w:rsid w:val="00FB7A7F"/>
    <w:rsid w:val="00FC4552"/>
    <w:rsid w:val="00FC4EA2"/>
    <w:rsid w:val="00FC5668"/>
    <w:rsid w:val="00FD0911"/>
    <w:rsid w:val="00FD50E1"/>
    <w:rsid w:val="00FD6510"/>
    <w:rsid w:val="00FE0368"/>
    <w:rsid w:val="00FE1587"/>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BC8812"/>
  <w14:defaultImageDpi w14:val="0"/>
  <w15:docId w15:val="{E42E34DA-EE6A-452C-9E1C-8D1295B7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 w:type="character" w:customStyle="1" w:styleId="UnresolvedMention2">
    <w:name w:val="Unresolved Mention2"/>
    <w:basedOn w:val="DefaultParagraphFont"/>
    <w:uiPriority w:val="99"/>
    <w:semiHidden/>
    <w:unhideWhenUsed/>
    <w:rsid w:val="00285F7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685609">
      <w:marLeft w:val="0"/>
      <w:marRight w:val="0"/>
      <w:marTop w:val="0"/>
      <w:marBottom w:val="0"/>
      <w:divBdr>
        <w:top w:val="none" w:sz="0" w:space="0" w:color="auto"/>
        <w:left w:val="none" w:sz="0" w:space="0" w:color="auto"/>
        <w:bottom w:val="none" w:sz="0" w:space="0" w:color="auto"/>
        <w:right w:val="none" w:sz="0" w:space="0" w:color="auto"/>
      </w:divBdr>
    </w:div>
    <w:div w:id="1888685611">
      <w:marLeft w:val="0"/>
      <w:marRight w:val="0"/>
      <w:marTop w:val="0"/>
      <w:marBottom w:val="0"/>
      <w:divBdr>
        <w:top w:val="none" w:sz="0" w:space="0" w:color="auto"/>
        <w:left w:val="none" w:sz="0" w:space="0" w:color="auto"/>
        <w:bottom w:val="none" w:sz="0" w:space="0" w:color="auto"/>
        <w:right w:val="none" w:sz="0" w:space="0" w:color="auto"/>
      </w:divBdr>
      <w:divsChild>
        <w:div w:id="1888685610">
          <w:marLeft w:val="0"/>
          <w:marRight w:val="0"/>
          <w:marTop w:val="0"/>
          <w:marBottom w:val="0"/>
          <w:divBdr>
            <w:top w:val="none" w:sz="0" w:space="0" w:color="auto"/>
            <w:left w:val="none" w:sz="0" w:space="0" w:color="auto"/>
            <w:bottom w:val="none" w:sz="0" w:space="0" w:color="auto"/>
            <w:right w:val="none" w:sz="0" w:space="0" w:color="auto"/>
          </w:divBdr>
        </w:div>
        <w:div w:id="1888685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E493C-224D-448E-9BEA-BF4565692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5108</Words>
  <Characters>2912</Characters>
  <Application>Microsoft Office Word</Application>
  <DocSecurity>0</DocSecurity>
  <Lines>24</Lines>
  <Paragraphs>16</Paragraphs>
  <ScaleCrop>false</ScaleCrop>
  <Company>Cedefop</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11</cp:revision>
  <cp:lastPrinted>2003-10-16T14:04:00Z</cp:lastPrinted>
  <dcterms:created xsi:type="dcterms:W3CDTF">2023-12-15T09:15:00Z</dcterms:created>
  <dcterms:modified xsi:type="dcterms:W3CDTF">2025-01-24T13:06:00Z</dcterms:modified>
</cp:coreProperties>
</file>