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019964F4"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FC71B0" w:rsidRPr="00FC71B0">
              <w:rPr>
                <w:b/>
                <w:sz w:val="24"/>
              </w:rPr>
              <w:t>Viesu</w:t>
            </w:r>
            <w:proofErr w:type="spellEnd"/>
            <w:r w:rsidR="00FC71B0" w:rsidRPr="00FC71B0">
              <w:rPr>
                <w:b/>
                <w:sz w:val="24"/>
              </w:rPr>
              <w:t xml:space="preserve"> </w:t>
            </w:r>
            <w:proofErr w:type="spellStart"/>
            <w:r w:rsidR="00FC71B0" w:rsidRPr="00FC71B0">
              <w:rPr>
                <w:b/>
                <w:sz w:val="24"/>
              </w:rPr>
              <w:t>uzņemšanas</w:t>
            </w:r>
            <w:proofErr w:type="spellEnd"/>
            <w:r w:rsidR="00FC71B0" w:rsidRPr="00FC71B0">
              <w:rPr>
                <w:b/>
                <w:sz w:val="24"/>
              </w:rPr>
              <w:t xml:space="preserve"> </w:t>
            </w:r>
            <w:proofErr w:type="spellStart"/>
            <w:r w:rsidR="00FC71B0" w:rsidRPr="00FC71B0">
              <w:rPr>
                <w:b/>
                <w:sz w:val="24"/>
              </w:rPr>
              <w:t>dienesta</w:t>
            </w:r>
            <w:proofErr w:type="spellEnd"/>
            <w:r w:rsidR="00FC71B0" w:rsidRPr="00FC71B0">
              <w:rPr>
                <w:b/>
                <w:sz w:val="24"/>
              </w:rPr>
              <w:t xml:space="preserve"> </w:t>
            </w:r>
            <w:proofErr w:type="spellStart"/>
            <w:r w:rsidR="00FC71B0" w:rsidRPr="00FC71B0">
              <w:rPr>
                <w:b/>
                <w:sz w:val="24"/>
              </w:rPr>
              <w:t>speciālists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20F2BD52"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FC71B0" w:rsidRPr="00FC71B0">
              <w:rPr>
                <w:b/>
                <w:sz w:val="24"/>
              </w:rPr>
              <w:t>Hotel Receptionist**</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7AEF5147" w14:textId="77777777" w:rsidR="00FC71B0" w:rsidRPr="00A548ED" w:rsidRDefault="00FC71B0" w:rsidP="00FC71B0">
            <w:pPr>
              <w:spacing w:before="120"/>
              <w:jc w:val="both"/>
            </w:pPr>
            <w:r>
              <w:t xml:space="preserve">A hotel receptionist ensures approval of requests and orders, reservation of guest rooms, registration of the guests and consulting the guests on additional </w:t>
            </w:r>
            <w:proofErr w:type="gramStart"/>
            <w:r>
              <w:t>services, and</w:t>
            </w:r>
            <w:proofErr w:type="gramEnd"/>
            <w:r>
              <w:t xml:space="preserve"> also compiles information on services used by the guests.</w:t>
            </w:r>
          </w:p>
          <w:p w14:paraId="4A0E109F" w14:textId="77777777" w:rsidR="00FC71B0" w:rsidRPr="00AF7B2A" w:rsidRDefault="00FC71B0" w:rsidP="00FC71B0">
            <w:pPr>
              <w:spacing w:before="120"/>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18A0791C" w14:textId="77777777" w:rsidR="00FC71B0" w:rsidRPr="00A548ED" w:rsidRDefault="00FC71B0" w:rsidP="00FC71B0">
            <w:r>
              <w:t xml:space="preserve">3.1. Work </w:t>
            </w:r>
            <w:proofErr w:type="spellStart"/>
            <w:r>
              <w:t>organisation</w:t>
            </w:r>
            <w:proofErr w:type="spellEnd"/>
            <w:r>
              <w:t xml:space="preserve"> in the guest reception service of hospitality company: </w:t>
            </w:r>
          </w:p>
          <w:p w14:paraId="5F52D660" w14:textId="5D138715" w:rsidR="00FC71B0" w:rsidRPr="00A548ED" w:rsidRDefault="00FC71B0" w:rsidP="008B035C">
            <w:pPr>
              <w:pStyle w:val="ListParagraph"/>
              <w:numPr>
                <w:ilvl w:val="0"/>
                <w:numId w:val="31"/>
              </w:numPr>
              <w:ind w:left="769" w:hanging="149"/>
            </w:pPr>
            <w:r>
              <w:t xml:space="preserve">to plan work </w:t>
            </w:r>
            <w:proofErr w:type="gramStart"/>
            <w:r>
              <w:t>processes;</w:t>
            </w:r>
            <w:proofErr w:type="gramEnd"/>
            <w:r>
              <w:t xml:space="preserve"> </w:t>
            </w:r>
          </w:p>
          <w:p w14:paraId="07F70B5A" w14:textId="4352AEEE" w:rsidR="00FC71B0" w:rsidRPr="00A548ED" w:rsidRDefault="00FC71B0" w:rsidP="008B035C">
            <w:pPr>
              <w:pStyle w:val="ListParagraph"/>
              <w:numPr>
                <w:ilvl w:val="0"/>
                <w:numId w:val="31"/>
              </w:numPr>
              <w:ind w:left="769" w:hanging="149"/>
            </w:pPr>
            <w:r>
              <w:t xml:space="preserve">to </w:t>
            </w:r>
            <w:proofErr w:type="spellStart"/>
            <w:r>
              <w:t>organise</w:t>
            </w:r>
            <w:proofErr w:type="spellEnd"/>
            <w:r>
              <w:t xml:space="preserve"> and coordinate own </w:t>
            </w:r>
            <w:proofErr w:type="gramStart"/>
            <w:r>
              <w:t>work;</w:t>
            </w:r>
            <w:proofErr w:type="gramEnd"/>
            <w:r>
              <w:t xml:space="preserve"> </w:t>
            </w:r>
          </w:p>
          <w:p w14:paraId="2B7B3372" w14:textId="4DD74E65" w:rsidR="00FC71B0" w:rsidRPr="00A548ED" w:rsidRDefault="00FC71B0" w:rsidP="008B035C">
            <w:pPr>
              <w:pStyle w:val="ListParagraph"/>
              <w:numPr>
                <w:ilvl w:val="0"/>
                <w:numId w:val="31"/>
              </w:numPr>
              <w:ind w:left="769" w:hanging="149"/>
            </w:pPr>
            <w:r>
              <w:t xml:space="preserve">to manage and control work </w:t>
            </w:r>
            <w:proofErr w:type="gramStart"/>
            <w:r>
              <w:t>processes;</w:t>
            </w:r>
            <w:proofErr w:type="gramEnd"/>
            <w:r>
              <w:t xml:space="preserve"> </w:t>
            </w:r>
          </w:p>
          <w:p w14:paraId="30715549" w14:textId="6286C04D" w:rsidR="00FC71B0" w:rsidRPr="00A548ED" w:rsidRDefault="00FC71B0" w:rsidP="008B035C">
            <w:pPr>
              <w:pStyle w:val="ListParagraph"/>
              <w:numPr>
                <w:ilvl w:val="0"/>
                <w:numId w:val="31"/>
              </w:numPr>
              <w:ind w:left="769" w:hanging="149"/>
            </w:pPr>
            <w:r>
              <w:t xml:space="preserve">to ensure order in the premises and </w:t>
            </w:r>
            <w:proofErr w:type="gramStart"/>
            <w:r>
              <w:t>surroundings;</w:t>
            </w:r>
            <w:proofErr w:type="gramEnd"/>
            <w:r>
              <w:t xml:space="preserve"> </w:t>
            </w:r>
          </w:p>
          <w:p w14:paraId="06E1A631" w14:textId="1F487E15" w:rsidR="00FC71B0" w:rsidRPr="00A548ED" w:rsidRDefault="00FC71B0" w:rsidP="008B035C">
            <w:pPr>
              <w:pStyle w:val="ListParagraph"/>
              <w:numPr>
                <w:ilvl w:val="0"/>
                <w:numId w:val="31"/>
              </w:numPr>
              <w:ind w:left="769" w:hanging="149"/>
            </w:pPr>
            <w:r>
              <w:t xml:space="preserve">to </w:t>
            </w:r>
            <w:proofErr w:type="spellStart"/>
            <w:r>
              <w:t>organise</w:t>
            </w:r>
            <w:proofErr w:type="spellEnd"/>
            <w:r>
              <w:t xml:space="preserve"> services and activities of the company for the </w:t>
            </w:r>
            <w:proofErr w:type="gramStart"/>
            <w:r>
              <w:t>guests;</w:t>
            </w:r>
            <w:proofErr w:type="gramEnd"/>
            <w:r>
              <w:t xml:space="preserve"> </w:t>
            </w:r>
          </w:p>
          <w:p w14:paraId="19B16305" w14:textId="2C7E242C" w:rsidR="00FC71B0" w:rsidRPr="00A548ED" w:rsidRDefault="00FC71B0" w:rsidP="008B035C">
            <w:pPr>
              <w:pStyle w:val="ListParagraph"/>
              <w:numPr>
                <w:ilvl w:val="0"/>
                <w:numId w:val="31"/>
              </w:numPr>
              <w:ind w:left="769" w:hanging="149"/>
            </w:pPr>
            <w:r>
              <w:t xml:space="preserve">to ensure full-fledged use of all </w:t>
            </w:r>
            <w:proofErr w:type="gramStart"/>
            <w:r>
              <w:t>resources;</w:t>
            </w:r>
            <w:proofErr w:type="gramEnd"/>
            <w:r>
              <w:t xml:space="preserve"> </w:t>
            </w:r>
          </w:p>
          <w:p w14:paraId="453079A7" w14:textId="6EB1EAA1" w:rsidR="00FC71B0" w:rsidRPr="00A548ED" w:rsidRDefault="00FC71B0" w:rsidP="008B035C">
            <w:pPr>
              <w:pStyle w:val="ListParagraph"/>
              <w:numPr>
                <w:ilvl w:val="0"/>
                <w:numId w:val="31"/>
              </w:numPr>
              <w:ind w:left="769" w:hanging="149"/>
            </w:pPr>
            <w:r>
              <w:t xml:space="preserve">to apply the basic principles of communication and </w:t>
            </w:r>
            <w:proofErr w:type="gramStart"/>
            <w:r>
              <w:t>hospitality;</w:t>
            </w:r>
            <w:proofErr w:type="gramEnd"/>
            <w:r>
              <w:t xml:space="preserve"> </w:t>
            </w:r>
          </w:p>
          <w:p w14:paraId="6FB7D667" w14:textId="0C8BFD7C" w:rsidR="00FC71B0" w:rsidRPr="00A548ED" w:rsidRDefault="00FC71B0" w:rsidP="008B035C">
            <w:pPr>
              <w:pStyle w:val="ListParagraph"/>
              <w:numPr>
                <w:ilvl w:val="0"/>
                <w:numId w:val="31"/>
              </w:numPr>
              <w:ind w:left="769" w:hanging="149"/>
            </w:pPr>
            <w:r>
              <w:t xml:space="preserve">to give instructions to the subordinated employees at the work </w:t>
            </w:r>
            <w:proofErr w:type="gramStart"/>
            <w:r>
              <w:t>place;</w:t>
            </w:r>
            <w:proofErr w:type="gramEnd"/>
            <w:r>
              <w:t xml:space="preserve"> </w:t>
            </w:r>
          </w:p>
          <w:p w14:paraId="7AA92C58" w14:textId="28F9609F" w:rsidR="00FC71B0" w:rsidRPr="00A548ED" w:rsidRDefault="00FC71B0" w:rsidP="008B035C">
            <w:pPr>
              <w:pStyle w:val="ListParagraph"/>
              <w:numPr>
                <w:ilvl w:val="0"/>
                <w:numId w:val="31"/>
              </w:numPr>
              <w:ind w:left="769" w:hanging="149"/>
            </w:pPr>
            <w:r>
              <w:t xml:space="preserve">to cooperate with other services in the </w:t>
            </w:r>
            <w:proofErr w:type="gramStart"/>
            <w:r>
              <w:t>company;</w:t>
            </w:r>
            <w:proofErr w:type="gramEnd"/>
            <w:r>
              <w:t xml:space="preserve"> </w:t>
            </w:r>
          </w:p>
          <w:p w14:paraId="471720C8" w14:textId="1CC42811" w:rsidR="00FC71B0" w:rsidRPr="00A548ED" w:rsidRDefault="00FC71B0" w:rsidP="008B035C">
            <w:pPr>
              <w:pStyle w:val="ListParagraph"/>
              <w:numPr>
                <w:ilvl w:val="0"/>
                <w:numId w:val="31"/>
              </w:numPr>
              <w:ind w:left="769" w:hanging="149"/>
            </w:pPr>
            <w:r>
              <w:t xml:space="preserve">to use certified cleaning products, tools, equipment and methods. </w:t>
            </w:r>
          </w:p>
          <w:p w14:paraId="5D517963" w14:textId="77777777" w:rsidR="00FC71B0" w:rsidRPr="00A548ED" w:rsidRDefault="00FC71B0" w:rsidP="00FC71B0">
            <w:pPr>
              <w:spacing w:before="120"/>
            </w:pPr>
            <w:r>
              <w:t xml:space="preserve">3.2. Observing of the basic principles of communication and hospitality: </w:t>
            </w:r>
          </w:p>
          <w:p w14:paraId="19AAB7EA" w14:textId="5C9744AB" w:rsidR="00FC71B0" w:rsidRPr="00A548ED" w:rsidRDefault="00FC71B0" w:rsidP="008B035C">
            <w:pPr>
              <w:pStyle w:val="ListParagraph"/>
              <w:numPr>
                <w:ilvl w:val="0"/>
                <w:numId w:val="31"/>
              </w:numPr>
              <w:ind w:left="769" w:hanging="149"/>
            </w:pPr>
            <w:r>
              <w:t xml:space="preserve">to work individually and in a </w:t>
            </w:r>
            <w:proofErr w:type="gramStart"/>
            <w:r>
              <w:t>team;</w:t>
            </w:r>
            <w:proofErr w:type="gramEnd"/>
            <w:r>
              <w:t xml:space="preserve"> </w:t>
            </w:r>
          </w:p>
          <w:p w14:paraId="455E4388" w14:textId="41F28D6E" w:rsidR="00FC71B0" w:rsidRPr="00A548ED" w:rsidRDefault="00FC71B0" w:rsidP="008B035C">
            <w:pPr>
              <w:pStyle w:val="ListParagraph"/>
              <w:numPr>
                <w:ilvl w:val="0"/>
                <w:numId w:val="31"/>
              </w:numPr>
              <w:ind w:left="769" w:hanging="149"/>
            </w:pPr>
            <w:r>
              <w:t xml:space="preserve">to cooperate with </w:t>
            </w:r>
            <w:proofErr w:type="gramStart"/>
            <w:r>
              <w:t>partners;</w:t>
            </w:r>
            <w:proofErr w:type="gramEnd"/>
            <w:r>
              <w:t xml:space="preserve"> </w:t>
            </w:r>
          </w:p>
          <w:p w14:paraId="4C5182BC" w14:textId="049E24BC" w:rsidR="00FC71B0" w:rsidRPr="00A548ED" w:rsidRDefault="00FC71B0" w:rsidP="008B035C">
            <w:pPr>
              <w:pStyle w:val="ListParagraph"/>
              <w:numPr>
                <w:ilvl w:val="0"/>
                <w:numId w:val="31"/>
              </w:numPr>
              <w:ind w:left="769" w:hanging="149"/>
            </w:pPr>
            <w:r>
              <w:t xml:space="preserve">to make decisions within the limits of own </w:t>
            </w:r>
            <w:proofErr w:type="gramStart"/>
            <w:r>
              <w:t>competence;</w:t>
            </w:r>
            <w:proofErr w:type="gramEnd"/>
            <w:r>
              <w:t xml:space="preserve"> </w:t>
            </w:r>
          </w:p>
          <w:p w14:paraId="6E114754" w14:textId="551DD617" w:rsidR="00FC71B0" w:rsidRPr="00A548ED" w:rsidRDefault="00FC71B0" w:rsidP="008B035C">
            <w:pPr>
              <w:pStyle w:val="ListParagraph"/>
              <w:numPr>
                <w:ilvl w:val="0"/>
                <w:numId w:val="31"/>
              </w:numPr>
              <w:ind w:left="769" w:hanging="149"/>
            </w:pPr>
            <w:r>
              <w:t xml:space="preserve">to assess the quality of own and team's </w:t>
            </w:r>
            <w:proofErr w:type="gramStart"/>
            <w:r>
              <w:t>work;</w:t>
            </w:r>
            <w:proofErr w:type="gramEnd"/>
            <w:r>
              <w:t xml:space="preserve"> </w:t>
            </w:r>
          </w:p>
          <w:p w14:paraId="27EA43F9" w14:textId="73E93070" w:rsidR="00FC71B0" w:rsidRPr="00A548ED" w:rsidRDefault="00FC71B0" w:rsidP="008B035C">
            <w:pPr>
              <w:pStyle w:val="ListParagraph"/>
              <w:numPr>
                <w:ilvl w:val="0"/>
                <w:numId w:val="31"/>
              </w:numPr>
              <w:ind w:left="769" w:hanging="149"/>
            </w:pPr>
            <w:r>
              <w:t xml:space="preserve">to be ready to </w:t>
            </w:r>
            <w:proofErr w:type="gramStart"/>
            <w:r>
              <w:t>compromise;</w:t>
            </w:r>
            <w:proofErr w:type="gramEnd"/>
            <w:r>
              <w:t xml:space="preserve"> </w:t>
            </w:r>
          </w:p>
          <w:p w14:paraId="613E7502" w14:textId="17A5F331" w:rsidR="00FC71B0" w:rsidRPr="00A548ED" w:rsidRDefault="00FC71B0" w:rsidP="008B035C">
            <w:pPr>
              <w:pStyle w:val="ListParagraph"/>
              <w:numPr>
                <w:ilvl w:val="0"/>
                <w:numId w:val="31"/>
              </w:numPr>
              <w:ind w:left="769" w:hanging="149"/>
            </w:pPr>
            <w:r>
              <w:t xml:space="preserve">to feel the situation, prevent and resolve </w:t>
            </w:r>
            <w:proofErr w:type="gramStart"/>
            <w:r>
              <w:t>conflicts;</w:t>
            </w:r>
            <w:proofErr w:type="gramEnd"/>
            <w:r>
              <w:t xml:space="preserve"> </w:t>
            </w:r>
          </w:p>
          <w:p w14:paraId="341BA77E" w14:textId="686264BC" w:rsidR="00FC71B0" w:rsidRPr="00A548ED" w:rsidRDefault="00FC71B0" w:rsidP="008B035C">
            <w:pPr>
              <w:pStyle w:val="ListParagraph"/>
              <w:numPr>
                <w:ilvl w:val="0"/>
                <w:numId w:val="31"/>
              </w:numPr>
              <w:ind w:left="769" w:hanging="149"/>
            </w:pPr>
            <w:r>
              <w:t xml:space="preserve">to raise the quality of </w:t>
            </w:r>
            <w:proofErr w:type="gramStart"/>
            <w:r>
              <w:t>services;</w:t>
            </w:r>
            <w:proofErr w:type="gramEnd"/>
            <w:r>
              <w:t xml:space="preserve"> </w:t>
            </w:r>
          </w:p>
          <w:p w14:paraId="23F5577B" w14:textId="608B3C43" w:rsidR="00FC71B0" w:rsidRPr="00A548ED" w:rsidRDefault="00FC71B0" w:rsidP="008B035C">
            <w:pPr>
              <w:pStyle w:val="ListParagraph"/>
              <w:numPr>
                <w:ilvl w:val="0"/>
                <w:numId w:val="31"/>
              </w:numPr>
              <w:ind w:left="769" w:hanging="149"/>
            </w:pPr>
            <w:r>
              <w:t xml:space="preserve">not to disclose confidential information about the guest and the </w:t>
            </w:r>
            <w:proofErr w:type="gramStart"/>
            <w:r>
              <w:t>company;</w:t>
            </w:r>
            <w:proofErr w:type="gramEnd"/>
            <w:r>
              <w:t xml:space="preserve"> </w:t>
            </w:r>
          </w:p>
          <w:p w14:paraId="1629C0D5" w14:textId="4D56C59B" w:rsidR="00FC71B0" w:rsidRPr="00A548ED" w:rsidRDefault="00FC71B0" w:rsidP="008B035C">
            <w:pPr>
              <w:pStyle w:val="ListParagraph"/>
              <w:numPr>
                <w:ilvl w:val="0"/>
                <w:numId w:val="31"/>
              </w:numPr>
              <w:ind w:left="769" w:hanging="149"/>
            </w:pPr>
            <w:r>
              <w:lastRenderedPageBreak/>
              <w:t xml:space="preserve">to observe laws and regulations that guarantee protection of the guests and their </w:t>
            </w:r>
            <w:proofErr w:type="gramStart"/>
            <w:r>
              <w:t>property;</w:t>
            </w:r>
            <w:proofErr w:type="gramEnd"/>
            <w:r>
              <w:t xml:space="preserve"> </w:t>
            </w:r>
          </w:p>
          <w:p w14:paraId="5AD7793A" w14:textId="292717C9" w:rsidR="00FC71B0" w:rsidRPr="00563A75" w:rsidRDefault="00FC71B0" w:rsidP="008B035C">
            <w:pPr>
              <w:pStyle w:val="ListParagraph"/>
              <w:numPr>
                <w:ilvl w:val="0"/>
                <w:numId w:val="31"/>
              </w:numPr>
              <w:ind w:left="769" w:hanging="149"/>
            </w:pPr>
            <w:r>
              <w:t xml:space="preserve">to make </w:t>
            </w:r>
            <w:proofErr w:type="spellStart"/>
            <w:proofErr w:type="gramStart"/>
            <w:r>
              <w:t>favourable</w:t>
            </w:r>
            <w:proofErr w:type="spellEnd"/>
            <w:proofErr w:type="gramEnd"/>
            <w:r>
              <w:t xml:space="preserve"> first impression. </w:t>
            </w:r>
          </w:p>
          <w:p w14:paraId="17529BB6" w14:textId="77777777" w:rsidR="00FC71B0" w:rsidRPr="00A548ED" w:rsidRDefault="00FC71B0" w:rsidP="00FC71B0">
            <w:pPr>
              <w:spacing w:before="120"/>
            </w:pPr>
            <w:r>
              <w:t xml:space="preserve">3.3. Reception of the guests: </w:t>
            </w:r>
          </w:p>
          <w:p w14:paraId="572C4F56" w14:textId="0FC737A4" w:rsidR="00FC71B0" w:rsidRPr="00A548ED" w:rsidRDefault="00FC71B0" w:rsidP="008B035C">
            <w:pPr>
              <w:pStyle w:val="ListParagraph"/>
              <w:numPr>
                <w:ilvl w:val="0"/>
                <w:numId w:val="31"/>
              </w:numPr>
              <w:ind w:left="769" w:hanging="149"/>
            </w:pPr>
            <w:r>
              <w:t xml:space="preserve">to take reservation </w:t>
            </w:r>
            <w:proofErr w:type="gramStart"/>
            <w:r>
              <w:t>orders;</w:t>
            </w:r>
            <w:proofErr w:type="gramEnd"/>
            <w:r>
              <w:t xml:space="preserve"> </w:t>
            </w:r>
          </w:p>
          <w:p w14:paraId="59EC7540" w14:textId="69163275" w:rsidR="00FC71B0" w:rsidRPr="00A548ED" w:rsidRDefault="00FC71B0" w:rsidP="008B035C">
            <w:pPr>
              <w:pStyle w:val="ListParagraph"/>
              <w:numPr>
                <w:ilvl w:val="0"/>
                <w:numId w:val="31"/>
              </w:numPr>
              <w:ind w:left="769" w:hanging="149"/>
            </w:pPr>
            <w:r>
              <w:t xml:space="preserve">to carry out reservation correspondence concerning changes and </w:t>
            </w:r>
            <w:proofErr w:type="gramStart"/>
            <w:r>
              <w:t>refusals;</w:t>
            </w:r>
            <w:proofErr w:type="gramEnd"/>
            <w:r>
              <w:t xml:space="preserve"> </w:t>
            </w:r>
          </w:p>
          <w:p w14:paraId="5F5AFE60" w14:textId="06259A58" w:rsidR="00FC71B0" w:rsidRPr="00A548ED" w:rsidRDefault="00FC71B0" w:rsidP="008B035C">
            <w:pPr>
              <w:pStyle w:val="ListParagraph"/>
              <w:numPr>
                <w:ilvl w:val="0"/>
                <w:numId w:val="31"/>
              </w:numPr>
              <w:ind w:left="769" w:hanging="149"/>
            </w:pPr>
            <w:r>
              <w:t xml:space="preserve">to carry out preparatory works for reception of the </w:t>
            </w:r>
            <w:proofErr w:type="gramStart"/>
            <w:r>
              <w:t>guest;</w:t>
            </w:r>
            <w:proofErr w:type="gramEnd"/>
            <w:r>
              <w:t xml:space="preserve"> </w:t>
            </w:r>
          </w:p>
          <w:p w14:paraId="40DD98D1" w14:textId="19593E91" w:rsidR="00FC71B0" w:rsidRPr="00A548ED" w:rsidRDefault="00FC71B0" w:rsidP="008B035C">
            <w:pPr>
              <w:pStyle w:val="ListParagraph"/>
              <w:numPr>
                <w:ilvl w:val="0"/>
                <w:numId w:val="31"/>
              </w:numPr>
              <w:ind w:left="769" w:hanging="149"/>
            </w:pPr>
            <w:r>
              <w:t xml:space="preserve">to receive and register the </w:t>
            </w:r>
            <w:proofErr w:type="gramStart"/>
            <w:r>
              <w:t>guests;</w:t>
            </w:r>
            <w:proofErr w:type="gramEnd"/>
            <w:r>
              <w:t xml:space="preserve"> </w:t>
            </w:r>
          </w:p>
          <w:p w14:paraId="103C7201" w14:textId="4BDC9E68" w:rsidR="00FC71B0" w:rsidRPr="00A548ED" w:rsidRDefault="00FC71B0" w:rsidP="008B035C">
            <w:pPr>
              <w:pStyle w:val="ListParagraph"/>
              <w:numPr>
                <w:ilvl w:val="0"/>
                <w:numId w:val="31"/>
              </w:numPr>
              <w:ind w:left="769" w:hanging="149"/>
            </w:pPr>
            <w:r>
              <w:t xml:space="preserve">to show the guests their place of </w:t>
            </w:r>
            <w:proofErr w:type="gramStart"/>
            <w:r>
              <w:t>accommodation;</w:t>
            </w:r>
            <w:proofErr w:type="gramEnd"/>
            <w:r>
              <w:t xml:space="preserve"> </w:t>
            </w:r>
          </w:p>
          <w:p w14:paraId="79EE4F4D" w14:textId="5E16950B" w:rsidR="00FC71B0" w:rsidRPr="00A548ED" w:rsidRDefault="00FC71B0" w:rsidP="008B035C">
            <w:pPr>
              <w:pStyle w:val="ListParagraph"/>
              <w:numPr>
                <w:ilvl w:val="0"/>
                <w:numId w:val="31"/>
              </w:numPr>
              <w:ind w:left="769" w:hanging="149"/>
            </w:pPr>
            <w:r>
              <w:t xml:space="preserve">to provide </w:t>
            </w:r>
            <w:proofErr w:type="gramStart"/>
            <w:r>
              <w:t>information;</w:t>
            </w:r>
            <w:proofErr w:type="gramEnd"/>
          </w:p>
          <w:p w14:paraId="46652CFE" w14:textId="40A6993A" w:rsidR="00FC71B0" w:rsidRPr="00A548ED" w:rsidRDefault="00FC71B0" w:rsidP="008B035C">
            <w:pPr>
              <w:pStyle w:val="ListParagraph"/>
              <w:numPr>
                <w:ilvl w:val="0"/>
                <w:numId w:val="31"/>
              </w:numPr>
              <w:ind w:left="769" w:hanging="149"/>
            </w:pPr>
            <w:r>
              <w:t xml:space="preserve">to offer the company's </w:t>
            </w:r>
            <w:proofErr w:type="gramStart"/>
            <w:r>
              <w:t>services;</w:t>
            </w:r>
            <w:proofErr w:type="gramEnd"/>
            <w:r>
              <w:t xml:space="preserve"> </w:t>
            </w:r>
          </w:p>
          <w:p w14:paraId="327BD508" w14:textId="44944B35" w:rsidR="00FC71B0" w:rsidRPr="00A548ED" w:rsidRDefault="00FC71B0" w:rsidP="008B035C">
            <w:pPr>
              <w:pStyle w:val="ListParagraph"/>
              <w:numPr>
                <w:ilvl w:val="0"/>
                <w:numId w:val="31"/>
              </w:numPr>
              <w:ind w:left="769" w:hanging="149"/>
            </w:pPr>
            <w:r>
              <w:t xml:space="preserve">to prepare an invoice for the </w:t>
            </w:r>
            <w:proofErr w:type="gramStart"/>
            <w:r>
              <w:t>guests;</w:t>
            </w:r>
            <w:proofErr w:type="gramEnd"/>
            <w:r>
              <w:t xml:space="preserve"> </w:t>
            </w:r>
          </w:p>
          <w:p w14:paraId="53A855B1" w14:textId="2E1ACD16" w:rsidR="00FC71B0" w:rsidRPr="00A548ED" w:rsidRDefault="00FC71B0" w:rsidP="008B035C">
            <w:pPr>
              <w:pStyle w:val="ListParagraph"/>
              <w:numPr>
                <w:ilvl w:val="0"/>
                <w:numId w:val="31"/>
              </w:numPr>
              <w:ind w:left="769" w:hanging="149"/>
            </w:pPr>
            <w:r>
              <w:t xml:space="preserve">to communicate with the guests in the official language and in a foreign </w:t>
            </w:r>
            <w:proofErr w:type="gramStart"/>
            <w:r>
              <w:t>language;</w:t>
            </w:r>
            <w:proofErr w:type="gramEnd"/>
            <w:r>
              <w:t xml:space="preserve"> </w:t>
            </w:r>
          </w:p>
          <w:p w14:paraId="7BEC5392" w14:textId="245F7CED" w:rsidR="00FC71B0" w:rsidRPr="00A548ED" w:rsidRDefault="00FC71B0" w:rsidP="008B035C">
            <w:pPr>
              <w:pStyle w:val="ListParagraph"/>
              <w:numPr>
                <w:ilvl w:val="0"/>
                <w:numId w:val="31"/>
              </w:numPr>
              <w:ind w:left="769" w:hanging="149"/>
            </w:pPr>
            <w:r>
              <w:t xml:space="preserve">to deliver information addressed to the </w:t>
            </w:r>
            <w:proofErr w:type="gramStart"/>
            <w:r>
              <w:t>guest;</w:t>
            </w:r>
            <w:proofErr w:type="gramEnd"/>
            <w:r>
              <w:t xml:space="preserve">  </w:t>
            </w:r>
          </w:p>
          <w:p w14:paraId="344EF3F0" w14:textId="08BEA2F4" w:rsidR="00FC71B0" w:rsidRPr="00A548ED" w:rsidRDefault="00FC71B0" w:rsidP="008B035C">
            <w:pPr>
              <w:pStyle w:val="ListParagraph"/>
              <w:numPr>
                <w:ilvl w:val="0"/>
                <w:numId w:val="31"/>
              </w:numPr>
              <w:ind w:left="769" w:hanging="149"/>
            </w:pPr>
            <w:r>
              <w:t xml:space="preserve">to offer tourist attractions, services and activities, putting an </w:t>
            </w:r>
            <w:proofErr w:type="gramStart"/>
            <w:r>
              <w:t>accent</w:t>
            </w:r>
            <w:proofErr w:type="gramEnd"/>
            <w:r>
              <w:t xml:space="preserve"> on the opportunities available in the respective company and </w:t>
            </w:r>
            <w:proofErr w:type="gramStart"/>
            <w:r>
              <w:t>region;</w:t>
            </w:r>
            <w:proofErr w:type="gramEnd"/>
            <w:r>
              <w:t xml:space="preserve"> </w:t>
            </w:r>
          </w:p>
          <w:p w14:paraId="53F1073E" w14:textId="369404F1" w:rsidR="00FC71B0" w:rsidRPr="00A548ED" w:rsidRDefault="00FC71B0" w:rsidP="008B035C">
            <w:pPr>
              <w:pStyle w:val="ListParagraph"/>
              <w:numPr>
                <w:ilvl w:val="0"/>
                <w:numId w:val="31"/>
              </w:numPr>
              <w:ind w:left="769" w:hanging="149"/>
            </w:pPr>
            <w:r>
              <w:t xml:space="preserve">to make various settlements with the </w:t>
            </w:r>
            <w:proofErr w:type="gramStart"/>
            <w:r>
              <w:t>guests;</w:t>
            </w:r>
            <w:proofErr w:type="gramEnd"/>
            <w:r>
              <w:t xml:space="preserve"> </w:t>
            </w:r>
          </w:p>
          <w:p w14:paraId="60AFB32F" w14:textId="0E9DC466" w:rsidR="00FC71B0" w:rsidRPr="00A548ED" w:rsidRDefault="00FC71B0" w:rsidP="008B035C">
            <w:pPr>
              <w:pStyle w:val="ListParagraph"/>
              <w:numPr>
                <w:ilvl w:val="0"/>
                <w:numId w:val="31"/>
              </w:numPr>
              <w:ind w:left="769" w:hanging="149"/>
            </w:pPr>
            <w:r>
              <w:t xml:space="preserve">to arrange the guest's data </w:t>
            </w:r>
            <w:proofErr w:type="gramStart"/>
            <w:r>
              <w:t>history;</w:t>
            </w:r>
            <w:proofErr w:type="gramEnd"/>
            <w:r>
              <w:t xml:space="preserve"> </w:t>
            </w:r>
          </w:p>
          <w:p w14:paraId="4F79EDDC" w14:textId="7E41ED95" w:rsidR="00FC71B0" w:rsidRPr="00563A75" w:rsidRDefault="00FC71B0" w:rsidP="008B035C">
            <w:pPr>
              <w:pStyle w:val="ListParagraph"/>
              <w:numPr>
                <w:ilvl w:val="0"/>
                <w:numId w:val="31"/>
              </w:numPr>
              <w:ind w:left="769" w:hanging="149"/>
            </w:pPr>
            <w:r>
              <w:t xml:space="preserve">to follow the guest's activities and </w:t>
            </w:r>
            <w:proofErr w:type="gramStart"/>
            <w:r>
              <w:t>used</w:t>
            </w:r>
            <w:proofErr w:type="gramEnd"/>
            <w:r>
              <w:t xml:space="preserve"> services throughout his/her stay.</w:t>
            </w:r>
          </w:p>
          <w:p w14:paraId="13A6FE52" w14:textId="77777777" w:rsidR="00FC71B0" w:rsidRDefault="00FC71B0" w:rsidP="00FC71B0">
            <w:pPr>
              <w:spacing w:before="120"/>
            </w:pPr>
            <w:r>
              <w:t xml:space="preserve">3.4. </w:t>
            </w:r>
            <w:proofErr w:type="gramStart"/>
            <w:r>
              <w:t>Application of language skills</w:t>
            </w:r>
            <w:proofErr w:type="gramEnd"/>
            <w:r>
              <w:t xml:space="preserve">: </w:t>
            </w:r>
          </w:p>
          <w:p w14:paraId="08774AC3" w14:textId="3996CBBB" w:rsidR="00FC71B0" w:rsidRPr="00A548ED" w:rsidRDefault="00FC71B0" w:rsidP="008B035C">
            <w:pPr>
              <w:pStyle w:val="ListParagraph"/>
              <w:numPr>
                <w:ilvl w:val="0"/>
                <w:numId w:val="31"/>
              </w:numPr>
              <w:ind w:left="769" w:hanging="149"/>
            </w:pPr>
            <w:r>
              <w:t xml:space="preserve">to communicate in the official </w:t>
            </w:r>
            <w:proofErr w:type="gramStart"/>
            <w:r>
              <w:t>language;</w:t>
            </w:r>
            <w:proofErr w:type="gramEnd"/>
            <w:r>
              <w:t xml:space="preserve"> </w:t>
            </w:r>
          </w:p>
          <w:p w14:paraId="637BCC71" w14:textId="22ADD308" w:rsidR="00FC71B0" w:rsidRPr="00A548ED" w:rsidRDefault="00FC71B0" w:rsidP="008B035C">
            <w:pPr>
              <w:pStyle w:val="ListParagraph"/>
              <w:numPr>
                <w:ilvl w:val="0"/>
                <w:numId w:val="31"/>
              </w:numPr>
              <w:ind w:left="769" w:hanging="149"/>
            </w:pPr>
            <w:r>
              <w:t xml:space="preserve">to communicate with the guests in at least two foreign </w:t>
            </w:r>
            <w:proofErr w:type="gramStart"/>
            <w:r>
              <w:t>languages;</w:t>
            </w:r>
            <w:proofErr w:type="gramEnd"/>
          </w:p>
          <w:p w14:paraId="1F5EEE55" w14:textId="45B41683" w:rsidR="00FC71B0" w:rsidRPr="00563A75" w:rsidRDefault="00FC71B0" w:rsidP="008B035C">
            <w:pPr>
              <w:pStyle w:val="ListParagraph"/>
              <w:numPr>
                <w:ilvl w:val="0"/>
                <w:numId w:val="31"/>
              </w:numPr>
              <w:ind w:left="769" w:hanging="149"/>
            </w:pPr>
            <w:r>
              <w:t xml:space="preserve">to use </w:t>
            </w:r>
            <w:proofErr w:type="gramStart"/>
            <w:r>
              <w:t>the professional</w:t>
            </w:r>
            <w:proofErr w:type="gramEnd"/>
            <w:r>
              <w:t xml:space="preserve"> terminology in the official language and in foreign languages. </w:t>
            </w:r>
          </w:p>
          <w:p w14:paraId="17EA0035" w14:textId="77777777" w:rsidR="00FC71B0" w:rsidRPr="00A548ED" w:rsidRDefault="00FC71B0" w:rsidP="00FC71B0">
            <w:pPr>
              <w:spacing w:before="120"/>
            </w:pPr>
            <w:r>
              <w:t xml:space="preserve">3.5. Development and arrangement of basic hospitality documentation: </w:t>
            </w:r>
          </w:p>
          <w:p w14:paraId="0716B61E" w14:textId="11F49857" w:rsidR="00FC71B0" w:rsidRPr="00A548ED" w:rsidRDefault="00FC71B0" w:rsidP="008B035C">
            <w:pPr>
              <w:pStyle w:val="ListParagraph"/>
              <w:numPr>
                <w:ilvl w:val="0"/>
                <w:numId w:val="31"/>
              </w:numPr>
              <w:ind w:left="769" w:hanging="149"/>
            </w:pPr>
            <w:r>
              <w:t xml:space="preserve">to prepare documents in accordance with legislation and record-keeping regulations of </w:t>
            </w:r>
            <w:proofErr w:type="gramStart"/>
            <w:r>
              <w:t>Latvia;</w:t>
            </w:r>
            <w:proofErr w:type="gramEnd"/>
            <w:r>
              <w:t xml:space="preserve"> </w:t>
            </w:r>
          </w:p>
          <w:p w14:paraId="0D554D9B" w14:textId="044FEBCA" w:rsidR="00FC71B0" w:rsidRPr="00A548ED" w:rsidRDefault="00FC71B0" w:rsidP="008B035C">
            <w:pPr>
              <w:pStyle w:val="ListParagraph"/>
              <w:numPr>
                <w:ilvl w:val="0"/>
                <w:numId w:val="31"/>
              </w:numPr>
              <w:ind w:left="769" w:hanging="149"/>
            </w:pPr>
            <w:r>
              <w:t xml:space="preserve">to prepare registration and payment documentation for various cycles of stay of the </w:t>
            </w:r>
            <w:proofErr w:type="gramStart"/>
            <w:r>
              <w:t>guests;</w:t>
            </w:r>
            <w:proofErr w:type="gramEnd"/>
            <w:r>
              <w:t xml:space="preserve"> </w:t>
            </w:r>
          </w:p>
          <w:p w14:paraId="1C8EE956" w14:textId="31610B8F" w:rsidR="00FC71B0" w:rsidRPr="00A548ED" w:rsidRDefault="00FC71B0" w:rsidP="008B035C">
            <w:pPr>
              <w:pStyle w:val="ListParagraph"/>
              <w:numPr>
                <w:ilvl w:val="0"/>
                <w:numId w:val="31"/>
              </w:numPr>
              <w:ind w:left="769" w:hanging="149"/>
            </w:pPr>
            <w:r>
              <w:t xml:space="preserve">to draft work process reporting documentation for planning of work of other </w:t>
            </w:r>
            <w:proofErr w:type="gramStart"/>
            <w:r>
              <w:t>services;</w:t>
            </w:r>
            <w:proofErr w:type="gramEnd"/>
            <w:r>
              <w:t xml:space="preserve"> </w:t>
            </w:r>
          </w:p>
          <w:p w14:paraId="319A3A4C" w14:textId="67AC29CD" w:rsidR="00FC71B0" w:rsidRPr="00A548ED" w:rsidRDefault="00FC71B0" w:rsidP="008B035C">
            <w:pPr>
              <w:pStyle w:val="ListParagraph"/>
              <w:numPr>
                <w:ilvl w:val="0"/>
                <w:numId w:val="31"/>
              </w:numPr>
              <w:ind w:left="769" w:hanging="149"/>
            </w:pPr>
            <w:r>
              <w:t xml:space="preserve">to use various payment </w:t>
            </w:r>
            <w:proofErr w:type="gramStart"/>
            <w:r>
              <w:t>systems;</w:t>
            </w:r>
            <w:proofErr w:type="gramEnd"/>
            <w:r>
              <w:t xml:space="preserve"> </w:t>
            </w:r>
          </w:p>
          <w:p w14:paraId="04BB35FA" w14:textId="48B07A20" w:rsidR="00FC71B0" w:rsidRPr="00A548ED" w:rsidRDefault="00FC71B0" w:rsidP="008B035C">
            <w:pPr>
              <w:pStyle w:val="ListParagraph"/>
              <w:numPr>
                <w:ilvl w:val="0"/>
                <w:numId w:val="31"/>
              </w:numPr>
              <w:ind w:left="769" w:hanging="149"/>
            </w:pPr>
            <w:r>
              <w:t xml:space="preserve">to participate in stock-taking in the guest reception service and prepare stock-taking </w:t>
            </w:r>
            <w:proofErr w:type="gramStart"/>
            <w:r>
              <w:t>documentation;</w:t>
            </w:r>
            <w:proofErr w:type="gramEnd"/>
            <w:r>
              <w:t xml:space="preserve"> </w:t>
            </w:r>
          </w:p>
          <w:p w14:paraId="1D126C6C" w14:textId="65DF8AF2" w:rsidR="00FC71B0" w:rsidRPr="00563A75" w:rsidRDefault="00FC71B0" w:rsidP="008B035C">
            <w:pPr>
              <w:pStyle w:val="ListParagraph"/>
              <w:numPr>
                <w:ilvl w:val="0"/>
                <w:numId w:val="31"/>
              </w:numPr>
              <w:ind w:left="769" w:hanging="149"/>
            </w:pPr>
            <w:r>
              <w:t xml:space="preserve">to develop a plan of events and appropriate other necessary documentation. </w:t>
            </w:r>
          </w:p>
          <w:p w14:paraId="66D63257" w14:textId="77777777" w:rsidR="00FC71B0" w:rsidRPr="00A548ED" w:rsidRDefault="00FC71B0" w:rsidP="00FC71B0">
            <w:pPr>
              <w:spacing w:before="120"/>
            </w:pPr>
            <w:r>
              <w:t xml:space="preserve">3.6. Implementation and assessment of the basic principles of the </w:t>
            </w:r>
            <w:proofErr w:type="gramStart"/>
            <w:r>
              <w:t>company</w:t>
            </w:r>
            <w:proofErr w:type="gramEnd"/>
            <w:r>
              <w:t xml:space="preserve"> operation: </w:t>
            </w:r>
          </w:p>
          <w:p w14:paraId="42561BE8" w14:textId="025F0E15" w:rsidR="00FC71B0" w:rsidRDefault="00FC71B0" w:rsidP="008B035C">
            <w:pPr>
              <w:pStyle w:val="ListParagraph"/>
              <w:numPr>
                <w:ilvl w:val="0"/>
                <w:numId w:val="31"/>
              </w:numPr>
              <w:ind w:left="769" w:hanging="149"/>
            </w:pPr>
            <w:r>
              <w:t xml:space="preserve">to actively cooperate with structural units of the </w:t>
            </w:r>
            <w:proofErr w:type="gramStart"/>
            <w:r>
              <w:t>company;</w:t>
            </w:r>
            <w:proofErr w:type="gramEnd"/>
            <w:r>
              <w:t xml:space="preserve"> </w:t>
            </w:r>
          </w:p>
          <w:p w14:paraId="7C79671F" w14:textId="3EC59A05" w:rsidR="00FC71B0" w:rsidRPr="00A548ED" w:rsidRDefault="00FC71B0" w:rsidP="008B035C">
            <w:pPr>
              <w:pStyle w:val="ListParagraph"/>
              <w:numPr>
                <w:ilvl w:val="0"/>
                <w:numId w:val="31"/>
              </w:numPr>
              <w:ind w:left="769" w:hanging="149"/>
            </w:pPr>
            <w:r>
              <w:t xml:space="preserve">to promote </w:t>
            </w:r>
            <w:proofErr w:type="gramStart"/>
            <w:r>
              <w:t>increasing</w:t>
            </w:r>
            <w:proofErr w:type="gramEnd"/>
            <w:r>
              <w:t xml:space="preserve"> of the company turnover, using professional </w:t>
            </w:r>
            <w:proofErr w:type="gramStart"/>
            <w:r>
              <w:t>knowledge;</w:t>
            </w:r>
            <w:proofErr w:type="gramEnd"/>
            <w:r>
              <w:t xml:space="preserve"> </w:t>
            </w:r>
          </w:p>
          <w:p w14:paraId="58761A47" w14:textId="3E1ABD32" w:rsidR="00FC71B0" w:rsidRPr="00A548ED" w:rsidRDefault="00FC71B0" w:rsidP="008B035C">
            <w:pPr>
              <w:pStyle w:val="ListParagraph"/>
              <w:numPr>
                <w:ilvl w:val="0"/>
                <w:numId w:val="31"/>
              </w:numPr>
              <w:ind w:left="769" w:hanging="149"/>
            </w:pPr>
            <w:r>
              <w:t xml:space="preserve">to develop own and company's </w:t>
            </w:r>
            <w:proofErr w:type="gramStart"/>
            <w:r>
              <w:t>image;</w:t>
            </w:r>
            <w:proofErr w:type="gramEnd"/>
            <w:r>
              <w:t xml:space="preserve"> </w:t>
            </w:r>
          </w:p>
          <w:p w14:paraId="45DB061C" w14:textId="081ADB31" w:rsidR="00FC71B0" w:rsidRPr="00A548ED" w:rsidRDefault="00FC71B0" w:rsidP="008B035C">
            <w:pPr>
              <w:pStyle w:val="ListParagraph"/>
              <w:numPr>
                <w:ilvl w:val="0"/>
                <w:numId w:val="31"/>
              </w:numPr>
              <w:ind w:left="769" w:hanging="149"/>
            </w:pPr>
            <w:r>
              <w:t xml:space="preserve">to </w:t>
            </w:r>
            <w:proofErr w:type="spellStart"/>
            <w:r>
              <w:t>analyse</w:t>
            </w:r>
            <w:proofErr w:type="spellEnd"/>
            <w:r>
              <w:t xml:space="preserve"> reports of the work </w:t>
            </w:r>
            <w:proofErr w:type="gramStart"/>
            <w:r>
              <w:t>process;</w:t>
            </w:r>
            <w:proofErr w:type="gramEnd"/>
            <w:r>
              <w:t xml:space="preserve"> </w:t>
            </w:r>
          </w:p>
          <w:p w14:paraId="7E8644B9" w14:textId="2767F819" w:rsidR="00FC71B0" w:rsidRPr="00A548ED" w:rsidRDefault="00FC71B0" w:rsidP="008B035C">
            <w:pPr>
              <w:pStyle w:val="ListParagraph"/>
              <w:numPr>
                <w:ilvl w:val="0"/>
                <w:numId w:val="31"/>
              </w:numPr>
              <w:ind w:left="769" w:hanging="149"/>
            </w:pPr>
            <w:r>
              <w:t>to conduct demand research (customer surveys, questionnaires etc.</w:t>
            </w:r>
            <w:proofErr w:type="gramStart"/>
            <w:r>
              <w:t>);</w:t>
            </w:r>
            <w:proofErr w:type="gramEnd"/>
            <w:r>
              <w:t xml:space="preserve"> </w:t>
            </w:r>
          </w:p>
          <w:p w14:paraId="00076446" w14:textId="0FB1C74A" w:rsidR="00FC71B0" w:rsidRPr="00A548ED" w:rsidRDefault="00FC71B0" w:rsidP="008B035C">
            <w:pPr>
              <w:pStyle w:val="ListParagraph"/>
              <w:numPr>
                <w:ilvl w:val="0"/>
                <w:numId w:val="31"/>
              </w:numPr>
              <w:ind w:left="769" w:hanging="149"/>
            </w:pPr>
            <w:r>
              <w:t xml:space="preserve">to assess the needs of the </w:t>
            </w:r>
            <w:proofErr w:type="gramStart"/>
            <w:r>
              <w:t>guests;</w:t>
            </w:r>
            <w:proofErr w:type="gramEnd"/>
            <w:r>
              <w:t xml:space="preserve"> </w:t>
            </w:r>
          </w:p>
          <w:p w14:paraId="369E76AC" w14:textId="38FEF235" w:rsidR="00FC71B0" w:rsidRPr="00A548ED" w:rsidRDefault="00FC71B0" w:rsidP="008B035C">
            <w:pPr>
              <w:pStyle w:val="ListParagraph"/>
              <w:numPr>
                <w:ilvl w:val="0"/>
                <w:numId w:val="31"/>
              </w:numPr>
              <w:ind w:left="769" w:hanging="149"/>
            </w:pPr>
            <w:r>
              <w:t xml:space="preserve">to have good knowledge </w:t>
            </w:r>
            <w:proofErr w:type="gramStart"/>
            <w:r>
              <w:t>on</w:t>
            </w:r>
            <w:proofErr w:type="gramEnd"/>
            <w:r>
              <w:t xml:space="preserve"> </w:t>
            </w:r>
            <w:proofErr w:type="gramStart"/>
            <w:r>
              <w:t>competitors;</w:t>
            </w:r>
            <w:proofErr w:type="gramEnd"/>
            <w:r>
              <w:t xml:space="preserve"> </w:t>
            </w:r>
          </w:p>
          <w:p w14:paraId="783B6286" w14:textId="6CFD9197" w:rsidR="00FC71B0" w:rsidRPr="00A548ED" w:rsidRDefault="00FC71B0" w:rsidP="008B035C">
            <w:pPr>
              <w:pStyle w:val="ListParagraph"/>
              <w:numPr>
                <w:ilvl w:val="0"/>
                <w:numId w:val="31"/>
              </w:numPr>
              <w:ind w:left="769" w:hanging="149"/>
            </w:pPr>
            <w:r>
              <w:t xml:space="preserve">to </w:t>
            </w:r>
            <w:proofErr w:type="gramStart"/>
            <w:r>
              <w:t>elaborate</w:t>
            </w:r>
            <w:proofErr w:type="gramEnd"/>
            <w:r>
              <w:t xml:space="preserve"> suggestions for development and improvement of the guest reception service </w:t>
            </w:r>
            <w:proofErr w:type="gramStart"/>
            <w:r>
              <w:t>work;</w:t>
            </w:r>
            <w:proofErr w:type="gramEnd"/>
            <w:r>
              <w:t xml:space="preserve"> </w:t>
            </w:r>
          </w:p>
          <w:p w14:paraId="193FA572" w14:textId="66D18B73" w:rsidR="00FC71B0" w:rsidRPr="00563A75" w:rsidRDefault="00FC71B0" w:rsidP="008B035C">
            <w:pPr>
              <w:pStyle w:val="ListParagraph"/>
              <w:numPr>
                <w:ilvl w:val="0"/>
                <w:numId w:val="31"/>
              </w:numPr>
              <w:ind w:left="769" w:hanging="149"/>
            </w:pPr>
            <w:r>
              <w:t xml:space="preserve">to strive towards </w:t>
            </w:r>
            <w:proofErr w:type="gramStart"/>
            <w:r>
              <w:t>achievement</w:t>
            </w:r>
            <w:proofErr w:type="gramEnd"/>
            <w:r>
              <w:t xml:space="preserve"> of common goals of the company. </w:t>
            </w:r>
          </w:p>
          <w:p w14:paraId="39BAB625" w14:textId="77777777" w:rsidR="00FC71B0" w:rsidRPr="00A548ED" w:rsidRDefault="00FC71B0" w:rsidP="00FC71B0">
            <w:pPr>
              <w:spacing w:before="120"/>
            </w:pPr>
            <w:r>
              <w:t xml:space="preserve">3.7. Compliance with </w:t>
            </w:r>
            <w:proofErr w:type="spellStart"/>
            <w:r>
              <w:t>labour</w:t>
            </w:r>
            <w:proofErr w:type="spellEnd"/>
            <w:r>
              <w:t xml:space="preserve"> protection rules: </w:t>
            </w:r>
          </w:p>
          <w:p w14:paraId="4AEA77F7" w14:textId="00E3A32D" w:rsidR="00FC71B0" w:rsidRPr="00A548ED" w:rsidRDefault="00FC71B0" w:rsidP="008B035C">
            <w:pPr>
              <w:pStyle w:val="ListParagraph"/>
              <w:numPr>
                <w:ilvl w:val="0"/>
                <w:numId w:val="31"/>
              </w:numPr>
              <w:ind w:left="769" w:hanging="149"/>
            </w:pPr>
            <w:r>
              <w:t xml:space="preserve">to </w:t>
            </w:r>
            <w:proofErr w:type="gramStart"/>
            <w:r>
              <w:t>observe work</w:t>
            </w:r>
            <w:proofErr w:type="gramEnd"/>
            <w:r>
              <w:t xml:space="preserve"> internal rules of </w:t>
            </w:r>
            <w:proofErr w:type="gramStart"/>
            <w:r>
              <w:t>procedure;</w:t>
            </w:r>
            <w:proofErr w:type="gramEnd"/>
            <w:r>
              <w:t xml:space="preserve"> </w:t>
            </w:r>
          </w:p>
          <w:p w14:paraId="2009265C" w14:textId="6B74BA1B" w:rsidR="00FC71B0" w:rsidRPr="00A548ED" w:rsidRDefault="00FC71B0" w:rsidP="008B035C">
            <w:pPr>
              <w:pStyle w:val="ListParagraph"/>
              <w:numPr>
                <w:ilvl w:val="0"/>
                <w:numId w:val="31"/>
              </w:numPr>
              <w:ind w:left="769" w:hanging="149"/>
            </w:pPr>
            <w:r>
              <w:t xml:space="preserve">to observe the rules for use of the technological facilities and equipment of the guest reception service of the </w:t>
            </w:r>
            <w:proofErr w:type="gramStart"/>
            <w:r>
              <w:t>company;</w:t>
            </w:r>
            <w:proofErr w:type="gramEnd"/>
            <w:r>
              <w:t xml:space="preserve"> </w:t>
            </w:r>
          </w:p>
          <w:p w14:paraId="1A1152EB" w14:textId="0CD147AB" w:rsidR="00FC71B0" w:rsidRPr="00A548ED" w:rsidRDefault="00FC71B0" w:rsidP="008B035C">
            <w:pPr>
              <w:pStyle w:val="ListParagraph"/>
              <w:numPr>
                <w:ilvl w:val="0"/>
                <w:numId w:val="31"/>
              </w:numPr>
              <w:ind w:left="769" w:hanging="149"/>
            </w:pPr>
            <w:r>
              <w:t xml:space="preserve">to observe safe operation of electrical </w:t>
            </w:r>
            <w:proofErr w:type="gramStart"/>
            <w:r>
              <w:t>equipment;</w:t>
            </w:r>
            <w:proofErr w:type="gramEnd"/>
            <w:r>
              <w:t xml:space="preserve"> </w:t>
            </w:r>
          </w:p>
          <w:p w14:paraId="25A6BD64" w14:textId="023E24CB" w:rsidR="00FC71B0" w:rsidRPr="00A548ED" w:rsidRDefault="00FC71B0" w:rsidP="008B035C">
            <w:pPr>
              <w:pStyle w:val="ListParagraph"/>
              <w:numPr>
                <w:ilvl w:val="0"/>
                <w:numId w:val="31"/>
              </w:numPr>
              <w:ind w:left="769" w:hanging="149"/>
            </w:pPr>
            <w:r>
              <w:t xml:space="preserve">to provide first medical </w:t>
            </w:r>
            <w:proofErr w:type="gramStart"/>
            <w:r>
              <w:t>aid;</w:t>
            </w:r>
            <w:proofErr w:type="gramEnd"/>
            <w:r>
              <w:t xml:space="preserve"> </w:t>
            </w:r>
          </w:p>
          <w:p w14:paraId="08BC6BC4" w14:textId="3184F7DD" w:rsidR="00FC71B0" w:rsidRPr="00A548ED" w:rsidRDefault="00FC71B0" w:rsidP="008B035C">
            <w:pPr>
              <w:pStyle w:val="ListParagraph"/>
              <w:numPr>
                <w:ilvl w:val="0"/>
                <w:numId w:val="31"/>
              </w:numPr>
              <w:ind w:left="769" w:hanging="149"/>
            </w:pPr>
            <w:r>
              <w:t xml:space="preserve">to observe hygiene </w:t>
            </w:r>
            <w:proofErr w:type="gramStart"/>
            <w:r>
              <w:t>rules;</w:t>
            </w:r>
            <w:proofErr w:type="gramEnd"/>
            <w:r>
              <w:t xml:space="preserve"> </w:t>
            </w:r>
          </w:p>
          <w:p w14:paraId="3F7EE7CA" w14:textId="1906E2D9" w:rsidR="00FC71B0" w:rsidRPr="00A548ED" w:rsidRDefault="00FC71B0" w:rsidP="008B035C">
            <w:pPr>
              <w:pStyle w:val="ListParagraph"/>
              <w:numPr>
                <w:ilvl w:val="0"/>
                <w:numId w:val="31"/>
              </w:numPr>
              <w:ind w:left="769" w:hanging="149"/>
            </w:pPr>
            <w:r>
              <w:t xml:space="preserve">to observe compliance with the binding regulations of the state controlling </w:t>
            </w:r>
            <w:proofErr w:type="gramStart"/>
            <w:r>
              <w:t>institutions;</w:t>
            </w:r>
            <w:proofErr w:type="gramEnd"/>
            <w:r>
              <w:t xml:space="preserve"> </w:t>
            </w:r>
          </w:p>
          <w:p w14:paraId="7FA107E2" w14:textId="3E17A3C9" w:rsidR="00C35CC4" w:rsidRPr="00C35CC4" w:rsidRDefault="00FC71B0" w:rsidP="008B035C">
            <w:pPr>
              <w:pStyle w:val="ListParagraph"/>
              <w:numPr>
                <w:ilvl w:val="0"/>
                <w:numId w:val="31"/>
              </w:numPr>
              <w:ind w:left="769" w:hanging="149"/>
            </w:pPr>
            <w:r>
              <w:t>to exercise employment, social and other rights and guarantees.</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8B035C" w:rsidRDefault="00447FE4" w:rsidP="008B035C">
            <w:pPr>
              <w:pStyle w:val="ListParagraph"/>
              <w:numPr>
                <w:ilvl w:val="0"/>
                <w:numId w:val="31"/>
              </w:numPr>
              <w:ind w:left="769" w:hanging="149"/>
            </w:pPr>
            <w:r w:rsidRPr="008B035C">
              <w:t>&lt;&lt;To be completed by the education institution&gt;</w:t>
            </w:r>
            <w:proofErr w:type="gramStart"/>
            <w:r w:rsidRPr="008B035C">
              <w:t>&gt;;</w:t>
            </w:r>
            <w:proofErr w:type="gramEnd"/>
          </w:p>
          <w:p w14:paraId="781F04ED" w14:textId="77777777" w:rsidR="007B2ACD" w:rsidRPr="008B035C" w:rsidRDefault="007B2ACD" w:rsidP="008B035C">
            <w:pPr>
              <w:pStyle w:val="ListParagraph"/>
              <w:numPr>
                <w:ilvl w:val="0"/>
                <w:numId w:val="31"/>
              </w:numPr>
              <w:ind w:left="769" w:hanging="149"/>
            </w:pPr>
            <w:r w:rsidRPr="008B035C">
              <w:t>...;</w:t>
            </w:r>
          </w:p>
          <w:p w14:paraId="590CE318" w14:textId="77777777" w:rsidR="007B2ACD" w:rsidRPr="008B035C" w:rsidRDefault="007B2ACD" w:rsidP="008B035C">
            <w:pPr>
              <w:pStyle w:val="ListParagraph"/>
              <w:numPr>
                <w:ilvl w:val="0"/>
                <w:numId w:val="31"/>
              </w:numPr>
              <w:ind w:left="769" w:hanging="149"/>
            </w:pPr>
            <w:r w:rsidRPr="008B035C">
              <w:t>...;</w:t>
            </w:r>
          </w:p>
          <w:p w14:paraId="5E70F83E" w14:textId="77777777" w:rsidR="00B75CB3" w:rsidRPr="008B035C" w:rsidRDefault="007B2ACD" w:rsidP="008B035C">
            <w:pPr>
              <w:pStyle w:val="ListParagraph"/>
              <w:numPr>
                <w:ilvl w:val="0"/>
                <w:numId w:val="31"/>
              </w:numPr>
              <w:ind w:left="769" w:hanging="149"/>
            </w:pPr>
            <w:r w:rsidRPr="008B035C">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4003260D" w:rsidR="00362BA6" w:rsidRPr="002E04ED" w:rsidRDefault="00FC71B0" w:rsidP="00395386">
            <w:r w:rsidRPr="00FC71B0">
              <w:t>To work for companies, incl. tourist accommodation places – hotels, motels, youth tourist accommodation places, guest houses, sanatoriums, camping sites etc.</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lastRenderedPageBreak/>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BF19" w14:textId="77777777" w:rsidR="00585DA0" w:rsidRDefault="00585DA0">
      <w:r>
        <w:separator/>
      </w:r>
    </w:p>
  </w:endnote>
  <w:endnote w:type="continuationSeparator" w:id="0">
    <w:p w14:paraId="0C55FBF1" w14:textId="77777777" w:rsidR="00585DA0" w:rsidRDefault="0058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EA1E" w14:textId="77777777" w:rsidR="00585DA0" w:rsidRDefault="00585DA0">
      <w:r>
        <w:separator/>
      </w:r>
    </w:p>
  </w:footnote>
  <w:footnote w:type="continuationSeparator" w:id="0">
    <w:p w14:paraId="0095DB74" w14:textId="77777777" w:rsidR="00585DA0" w:rsidRDefault="0058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AB4"/>
    <w:multiLevelType w:val="hybridMultilevel"/>
    <w:tmpl w:val="E4BEF172"/>
    <w:lvl w:ilvl="0" w:tplc="A1A6D610">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 w15:restartNumberingAfterBreak="0">
    <w:nsid w:val="026D3A77"/>
    <w:multiLevelType w:val="hybridMultilevel"/>
    <w:tmpl w:val="43B4B764"/>
    <w:lvl w:ilvl="0" w:tplc="A1A6D610">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3F9913C4"/>
    <w:multiLevelType w:val="hybridMultilevel"/>
    <w:tmpl w:val="0AE09832"/>
    <w:lvl w:ilvl="0" w:tplc="A1A6D610">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7"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7852DB"/>
    <w:multiLevelType w:val="hybridMultilevel"/>
    <w:tmpl w:val="CBE816A6"/>
    <w:lvl w:ilvl="0" w:tplc="A1A6D610">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26"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6C1381"/>
    <w:multiLevelType w:val="hybridMultilevel"/>
    <w:tmpl w:val="C228FB2A"/>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31"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36BA8"/>
    <w:multiLevelType w:val="hybridMultilevel"/>
    <w:tmpl w:val="9144681C"/>
    <w:lvl w:ilvl="0" w:tplc="A1A6D610">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35" w15:restartNumberingAfterBreak="0">
    <w:nsid w:val="7C81434A"/>
    <w:multiLevelType w:val="hybridMultilevel"/>
    <w:tmpl w:val="7C6CB0FC"/>
    <w:lvl w:ilvl="0" w:tplc="A1A6D610">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36" w15:restartNumberingAfterBreak="0">
    <w:nsid w:val="7F164D5F"/>
    <w:multiLevelType w:val="hybridMultilevel"/>
    <w:tmpl w:val="C5EEF71C"/>
    <w:lvl w:ilvl="0" w:tplc="A1A6D610">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700" w:hanging="360"/>
      </w:pPr>
      <w:rPr>
        <w:rFonts w:ascii="Courier New" w:hAnsi="Courier New" w:cs="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cs="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cs="Courier New" w:hint="default"/>
      </w:rPr>
    </w:lvl>
    <w:lvl w:ilvl="8" w:tplc="04260005" w:tentative="1">
      <w:start w:val="1"/>
      <w:numFmt w:val="bullet"/>
      <w:lvlText w:val=""/>
      <w:lvlJc w:val="left"/>
      <w:pPr>
        <w:ind w:left="6740" w:hanging="360"/>
      </w:pPr>
      <w:rPr>
        <w:rFonts w:ascii="Wingdings" w:hAnsi="Wingdings" w:hint="default"/>
      </w:rPr>
    </w:lvl>
  </w:abstractNum>
  <w:num w:numId="1" w16cid:durableId="2136024896">
    <w:abstractNumId w:val="10"/>
  </w:num>
  <w:num w:numId="2" w16cid:durableId="1858808758">
    <w:abstractNumId w:val="28"/>
  </w:num>
  <w:num w:numId="3" w16cid:durableId="321465819">
    <w:abstractNumId w:val="26"/>
  </w:num>
  <w:num w:numId="4" w16cid:durableId="1819497526">
    <w:abstractNumId w:val="9"/>
  </w:num>
  <w:num w:numId="5" w16cid:durableId="1785732434">
    <w:abstractNumId w:val="21"/>
  </w:num>
  <w:num w:numId="6" w16cid:durableId="14693342">
    <w:abstractNumId w:val="23"/>
  </w:num>
  <w:num w:numId="7" w16cid:durableId="381756424">
    <w:abstractNumId w:val="31"/>
  </w:num>
  <w:num w:numId="8" w16cid:durableId="2013215845">
    <w:abstractNumId w:val="4"/>
  </w:num>
  <w:num w:numId="9" w16cid:durableId="622537369">
    <w:abstractNumId w:val="7"/>
  </w:num>
  <w:num w:numId="10" w16cid:durableId="2006666829">
    <w:abstractNumId w:val="6"/>
  </w:num>
  <w:num w:numId="11" w16cid:durableId="683555750">
    <w:abstractNumId w:val="20"/>
  </w:num>
  <w:num w:numId="12" w16cid:durableId="50735072">
    <w:abstractNumId w:val="19"/>
  </w:num>
  <w:num w:numId="13" w16cid:durableId="1787576036">
    <w:abstractNumId w:val="15"/>
  </w:num>
  <w:num w:numId="14" w16cid:durableId="2046439515">
    <w:abstractNumId w:val="14"/>
  </w:num>
  <w:num w:numId="15" w16cid:durableId="1514033998">
    <w:abstractNumId w:val="11"/>
  </w:num>
  <w:num w:numId="16" w16cid:durableId="499079723">
    <w:abstractNumId w:val="17"/>
  </w:num>
  <w:num w:numId="17" w16cid:durableId="1882940252">
    <w:abstractNumId w:val="22"/>
  </w:num>
  <w:num w:numId="18" w16cid:durableId="25252985">
    <w:abstractNumId w:val="12"/>
  </w:num>
  <w:num w:numId="19" w16cid:durableId="2044551993">
    <w:abstractNumId w:val="8"/>
  </w:num>
  <w:num w:numId="20" w16cid:durableId="1554808059">
    <w:abstractNumId w:val="27"/>
  </w:num>
  <w:num w:numId="21" w16cid:durableId="1783718020">
    <w:abstractNumId w:val="24"/>
  </w:num>
  <w:num w:numId="22" w16cid:durableId="2052916102">
    <w:abstractNumId w:val="3"/>
  </w:num>
  <w:num w:numId="23" w16cid:durableId="1309942072">
    <w:abstractNumId w:val="29"/>
  </w:num>
  <w:num w:numId="24" w16cid:durableId="303463334">
    <w:abstractNumId w:val="18"/>
  </w:num>
  <w:num w:numId="25" w16cid:durableId="1472290873">
    <w:abstractNumId w:val="5"/>
  </w:num>
  <w:num w:numId="26" w16cid:durableId="1096287870">
    <w:abstractNumId w:val="2"/>
  </w:num>
  <w:num w:numId="27" w16cid:durableId="901408530">
    <w:abstractNumId w:val="13"/>
  </w:num>
  <w:num w:numId="28" w16cid:durableId="1934043981">
    <w:abstractNumId w:val="33"/>
  </w:num>
  <w:num w:numId="29" w16cid:durableId="1430157122">
    <w:abstractNumId w:val="32"/>
  </w:num>
  <w:num w:numId="30" w16cid:durableId="1922520512">
    <w:abstractNumId w:val="30"/>
  </w:num>
  <w:num w:numId="31" w16cid:durableId="342780046">
    <w:abstractNumId w:val="36"/>
  </w:num>
  <w:num w:numId="32" w16cid:durableId="821123064">
    <w:abstractNumId w:val="0"/>
  </w:num>
  <w:num w:numId="33" w16cid:durableId="553977225">
    <w:abstractNumId w:val="35"/>
  </w:num>
  <w:num w:numId="34" w16cid:durableId="550270162">
    <w:abstractNumId w:val="25"/>
  </w:num>
  <w:num w:numId="35" w16cid:durableId="503936556">
    <w:abstractNumId w:val="16"/>
  </w:num>
  <w:num w:numId="36" w16cid:durableId="545409215">
    <w:abstractNumId w:val="34"/>
  </w:num>
  <w:num w:numId="37" w16cid:durableId="120147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D2848"/>
    <w:rsid w:val="000E2812"/>
    <w:rsid w:val="000E6826"/>
    <w:rsid w:val="000F4CB6"/>
    <w:rsid w:val="001033DD"/>
    <w:rsid w:val="001060CC"/>
    <w:rsid w:val="00115799"/>
    <w:rsid w:val="001224F2"/>
    <w:rsid w:val="00126F36"/>
    <w:rsid w:val="0014268D"/>
    <w:rsid w:val="00143EC3"/>
    <w:rsid w:val="00145472"/>
    <w:rsid w:val="00150C4D"/>
    <w:rsid w:val="00157134"/>
    <w:rsid w:val="00161969"/>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2029"/>
    <w:rsid w:val="00337C59"/>
    <w:rsid w:val="00350A1C"/>
    <w:rsid w:val="00362BA6"/>
    <w:rsid w:val="00370540"/>
    <w:rsid w:val="0037752F"/>
    <w:rsid w:val="00382158"/>
    <w:rsid w:val="00395386"/>
    <w:rsid w:val="003C241F"/>
    <w:rsid w:val="003C2A02"/>
    <w:rsid w:val="003C701D"/>
    <w:rsid w:val="003C722E"/>
    <w:rsid w:val="003D5594"/>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5DA0"/>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5B5"/>
    <w:rsid w:val="006C6B59"/>
    <w:rsid w:val="006C77D8"/>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4742"/>
    <w:rsid w:val="008978DE"/>
    <w:rsid w:val="008A535B"/>
    <w:rsid w:val="008A76B8"/>
    <w:rsid w:val="008B035C"/>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BF7340"/>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C71B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8B0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5046</Words>
  <Characters>2877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2025-03-06T07:55:00Z</dcterms:modified>
</cp:coreProperties>
</file>