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77777777"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Atestāts</w:t>
            </w:r>
            <w:proofErr w:type="spellEnd"/>
            <w:r w:rsidR="008F3F75">
              <w:rPr>
                <w:sz w:val="24"/>
              </w:rPr>
              <w:t xml:space="preserve"> par </w:t>
            </w:r>
            <w:proofErr w:type="spellStart"/>
            <w:r w:rsidR="008F3F75">
              <w:rPr>
                <w:sz w:val="24"/>
              </w:rPr>
              <w:t>arodizglītību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7AFEA335"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E75DC7" w:rsidRPr="00E75DC7">
              <w:rPr>
                <w:b/>
                <w:sz w:val="24"/>
              </w:rPr>
              <w:t>Viesnīcas</w:t>
            </w:r>
            <w:proofErr w:type="spellEnd"/>
            <w:r w:rsidR="00E75DC7" w:rsidRPr="00E75DC7">
              <w:rPr>
                <w:b/>
                <w:sz w:val="24"/>
              </w:rPr>
              <w:t xml:space="preserve"> </w:t>
            </w:r>
            <w:proofErr w:type="spellStart"/>
            <w:r w:rsidR="00E75DC7" w:rsidRPr="00E75DC7">
              <w:rPr>
                <w:b/>
                <w:sz w:val="24"/>
              </w:rPr>
              <w:t>istabenis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66429985"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CB2476" w:rsidRPr="006F7C6F">
              <w:rPr>
                <w:sz w:val="24"/>
                <w:shd w:val="clear" w:color="auto" w:fill="FFFFFF"/>
              </w:rPr>
              <w:t>C</w:t>
            </w:r>
            <w:r w:rsidR="008F3F75" w:rsidRPr="006F7C6F">
              <w:rPr>
                <w:sz w:val="24"/>
                <w:shd w:val="clear" w:color="auto" w:fill="FFFFFF"/>
              </w:rPr>
              <w:t>ertificate of vocational basic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51AAC759" w:rsidR="00E90063" w:rsidRPr="00ED5840" w:rsidRDefault="00CB2476" w:rsidP="001D54AA">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E75DC7" w:rsidRPr="00E75DC7">
              <w:rPr>
                <w:b/>
                <w:sz w:val="24"/>
              </w:rPr>
              <w:t>Hotel Cleaner**</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5BAF4D02" w14:textId="77777777" w:rsidR="00E75DC7" w:rsidRPr="00967EB0" w:rsidRDefault="00E75DC7" w:rsidP="00E75DC7">
            <w:pPr>
              <w:ind w:left="318" w:hanging="142"/>
              <w:jc w:val="both"/>
              <w:rPr>
                <w:noProof/>
              </w:rPr>
            </w:pPr>
            <w:r>
              <w:t xml:space="preserve">A hotel cleaner cleans and maintains in order </w:t>
            </w:r>
            <w:proofErr w:type="gramStart"/>
            <w:r>
              <w:t>premises</w:t>
            </w:r>
            <w:proofErr w:type="gramEnd"/>
            <w:r>
              <w:t xml:space="preserve"> and environment of the accommodation places. Carries out the guest reception </w:t>
            </w:r>
            <w:proofErr w:type="gramStart"/>
            <w:r>
              <w:t>works</w:t>
            </w:r>
            <w:proofErr w:type="gramEnd"/>
            <w:r>
              <w:t xml:space="preserve"> and observes confidentiality principles </w:t>
            </w:r>
          </w:p>
          <w:p w14:paraId="6F2A2F73" w14:textId="77777777" w:rsidR="00E75DC7" w:rsidRPr="00967EB0" w:rsidRDefault="00E75DC7" w:rsidP="00E75DC7">
            <w:pPr>
              <w:jc w:val="both"/>
              <w:rPr>
                <w:noProof/>
              </w:rPr>
            </w:pPr>
            <w:r>
              <w:t xml:space="preserve"> </w:t>
            </w:r>
          </w:p>
          <w:p w14:paraId="6BB413B1" w14:textId="77777777" w:rsidR="00E75DC7" w:rsidRPr="00A3354C" w:rsidRDefault="00E75DC7" w:rsidP="00E75DC7">
            <w:pPr>
              <w:jc w:val="both"/>
              <w:rPr>
                <w:color w:val="000000"/>
              </w:rPr>
            </w:pPr>
            <w:r>
              <w:rPr>
                <w:color w:val="000000"/>
              </w:rPr>
              <w:t xml:space="preserve">Has acquired </w:t>
            </w:r>
            <w:proofErr w:type="gramStart"/>
            <w:r>
              <w:rPr>
                <w:color w:val="000000"/>
              </w:rPr>
              <w:t>competences</w:t>
            </w:r>
            <w:proofErr w:type="gramEnd"/>
            <w:r>
              <w:rPr>
                <w:color w:val="000000"/>
              </w:rPr>
              <w:t xml:space="preserve"> for performance of the following professional duties and tasks:</w:t>
            </w:r>
          </w:p>
          <w:p w14:paraId="76644C28" w14:textId="77777777" w:rsidR="00E75DC7" w:rsidRPr="00A3354C" w:rsidRDefault="00E75DC7" w:rsidP="00E75DC7">
            <w:pPr>
              <w:jc w:val="both"/>
              <w:rPr>
                <w:color w:val="000000"/>
              </w:rPr>
            </w:pPr>
          </w:p>
          <w:p w14:paraId="00CA993D" w14:textId="77777777" w:rsidR="00E75DC7" w:rsidRPr="00967EB0" w:rsidRDefault="00E75DC7" w:rsidP="00E75DC7">
            <w:pPr>
              <w:ind w:left="-709" w:firstLine="709"/>
            </w:pPr>
            <w:r>
              <w:t xml:space="preserve">3.1. Shaping and maintaining the work environment: </w:t>
            </w:r>
          </w:p>
          <w:p w14:paraId="776572A1" w14:textId="538155A6" w:rsidR="00E75DC7" w:rsidRPr="00967EB0" w:rsidRDefault="00E75DC7" w:rsidP="00A03F50">
            <w:pPr>
              <w:pStyle w:val="ListParagraph"/>
              <w:numPr>
                <w:ilvl w:val="0"/>
                <w:numId w:val="31"/>
              </w:numPr>
              <w:ind w:left="769" w:hanging="142"/>
            </w:pPr>
            <w:r>
              <w:t xml:space="preserve">to maintain the work environment, premises and </w:t>
            </w:r>
            <w:proofErr w:type="gramStart"/>
            <w:r>
              <w:t>work place</w:t>
            </w:r>
            <w:proofErr w:type="gramEnd"/>
            <w:r>
              <w:t xml:space="preserve"> clean and tidy; </w:t>
            </w:r>
          </w:p>
          <w:p w14:paraId="09EB708C" w14:textId="530534CD" w:rsidR="00E75DC7" w:rsidRPr="00967EB0" w:rsidRDefault="00E75DC7" w:rsidP="00A03F50">
            <w:pPr>
              <w:pStyle w:val="ListParagraph"/>
              <w:numPr>
                <w:ilvl w:val="0"/>
                <w:numId w:val="31"/>
              </w:numPr>
              <w:ind w:left="769" w:hanging="142"/>
            </w:pPr>
            <w:r>
              <w:t xml:space="preserve">to observe personal and occupational </w:t>
            </w:r>
            <w:proofErr w:type="gramStart"/>
            <w:r>
              <w:t>hygiene;</w:t>
            </w:r>
            <w:proofErr w:type="gramEnd"/>
          </w:p>
          <w:p w14:paraId="284952A6" w14:textId="7C19A580" w:rsidR="00E75DC7" w:rsidRPr="00967EB0" w:rsidRDefault="00E75DC7" w:rsidP="00A03F50">
            <w:pPr>
              <w:pStyle w:val="ListParagraph"/>
              <w:numPr>
                <w:ilvl w:val="0"/>
                <w:numId w:val="31"/>
              </w:numPr>
              <w:ind w:left="769" w:hanging="142"/>
            </w:pPr>
            <w:r>
              <w:t xml:space="preserve">to plan own work in accordance with deadlines, resources and placed </w:t>
            </w:r>
            <w:proofErr w:type="gramStart"/>
            <w:r>
              <w:t>orders;</w:t>
            </w:r>
            <w:proofErr w:type="gramEnd"/>
            <w:r>
              <w:t xml:space="preserve"> </w:t>
            </w:r>
          </w:p>
          <w:p w14:paraId="1FF46F17" w14:textId="278CD521" w:rsidR="00E75DC7" w:rsidRPr="00967EB0" w:rsidRDefault="00E75DC7" w:rsidP="00A03F50">
            <w:pPr>
              <w:pStyle w:val="ListParagraph"/>
              <w:numPr>
                <w:ilvl w:val="0"/>
                <w:numId w:val="31"/>
              </w:numPr>
              <w:ind w:left="769" w:hanging="142"/>
            </w:pPr>
            <w:r>
              <w:t xml:space="preserve">to use professional technology and equipment according to the operating </w:t>
            </w:r>
            <w:proofErr w:type="gramStart"/>
            <w:r>
              <w:t>rules;</w:t>
            </w:r>
            <w:proofErr w:type="gramEnd"/>
            <w:r>
              <w:t xml:space="preserve"> </w:t>
            </w:r>
          </w:p>
          <w:p w14:paraId="7F569573" w14:textId="6D00A401" w:rsidR="00E75DC7" w:rsidRPr="00967EB0" w:rsidRDefault="00E75DC7" w:rsidP="00A03F50">
            <w:pPr>
              <w:pStyle w:val="ListParagraph"/>
              <w:numPr>
                <w:ilvl w:val="0"/>
                <w:numId w:val="31"/>
              </w:numPr>
              <w:ind w:left="769" w:hanging="142"/>
            </w:pPr>
            <w:r>
              <w:t xml:space="preserve">to store chemical cleaning agents according to the </w:t>
            </w:r>
            <w:proofErr w:type="gramStart"/>
            <w:r>
              <w:t>requirements;</w:t>
            </w:r>
            <w:proofErr w:type="gramEnd"/>
            <w:r>
              <w:t xml:space="preserve"> </w:t>
            </w:r>
          </w:p>
          <w:p w14:paraId="37B063A6" w14:textId="28B6ACBA" w:rsidR="00E75DC7" w:rsidRPr="00967EB0" w:rsidRDefault="00E75DC7" w:rsidP="00A03F50">
            <w:pPr>
              <w:pStyle w:val="ListParagraph"/>
              <w:numPr>
                <w:ilvl w:val="0"/>
                <w:numId w:val="31"/>
              </w:numPr>
              <w:ind w:left="769" w:hanging="142"/>
            </w:pPr>
            <w:r>
              <w:t xml:space="preserve">to work individually and in a </w:t>
            </w:r>
            <w:proofErr w:type="gramStart"/>
            <w:r>
              <w:t>team;</w:t>
            </w:r>
            <w:proofErr w:type="gramEnd"/>
            <w:r>
              <w:t xml:space="preserve"> </w:t>
            </w:r>
          </w:p>
          <w:p w14:paraId="04EBAF59" w14:textId="30E034CB" w:rsidR="00E75DC7" w:rsidRPr="00967EB0" w:rsidRDefault="00E75DC7" w:rsidP="00A03F50">
            <w:pPr>
              <w:pStyle w:val="ListParagraph"/>
              <w:numPr>
                <w:ilvl w:val="0"/>
                <w:numId w:val="31"/>
              </w:numPr>
              <w:ind w:left="769" w:hanging="142"/>
            </w:pPr>
            <w:r>
              <w:t xml:space="preserve">to ensure </w:t>
            </w:r>
            <w:proofErr w:type="gramStart"/>
            <w:r>
              <w:t>own</w:t>
            </w:r>
            <w:proofErr w:type="gramEnd"/>
            <w:r>
              <w:t xml:space="preserve"> appearance according to the position and company requirements. </w:t>
            </w:r>
          </w:p>
          <w:p w14:paraId="60B2AD37" w14:textId="77777777" w:rsidR="00E75DC7" w:rsidRPr="00967EB0" w:rsidRDefault="00E75DC7" w:rsidP="00E75DC7">
            <w:pPr>
              <w:ind w:left="-709" w:firstLine="709"/>
            </w:pPr>
          </w:p>
          <w:p w14:paraId="41AC068D" w14:textId="77777777" w:rsidR="00E75DC7" w:rsidRPr="00967EB0" w:rsidRDefault="00E75DC7" w:rsidP="00E75DC7">
            <w:pPr>
              <w:ind w:left="-709" w:firstLine="709"/>
            </w:pPr>
            <w:r>
              <w:t xml:space="preserve">3.2. Preparation of premises: </w:t>
            </w:r>
          </w:p>
          <w:p w14:paraId="7F841474" w14:textId="23A1873B" w:rsidR="00E75DC7" w:rsidRPr="00967EB0" w:rsidRDefault="00E75DC7" w:rsidP="00A03F50">
            <w:pPr>
              <w:pStyle w:val="ListParagraph"/>
              <w:numPr>
                <w:ilvl w:val="0"/>
                <w:numId w:val="31"/>
              </w:numPr>
              <w:ind w:left="769" w:hanging="142"/>
            </w:pPr>
            <w:r>
              <w:t xml:space="preserve">to design the guest rooms and their equipment according to the categories and instructions of the </w:t>
            </w:r>
            <w:proofErr w:type="gramStart"/>
            <w:r>
              <w:t>guests;</w:t>
            </w:r>
            <w:proofErr w:type="gramEnd"/>
            <w:r>
              <w:t xml:space="preserve"> </w:t>
            </w:r>
          </w:p>
          <w:p w14:paraId="0911A00D" w14:textId="0C57A33D" w:rsidR="00E75DC7" w:rsidRPr="00967EB0" w:rsidRDefault="00E75DC7" w:rsidP="00A03F50">
            <w:pPr>
              <w:pStyle w:val="ListParagraph"/>
              <w:numPr>
                <w:ilvl w:val="0"/>
                <w:numId w:val="31"/>
              </w:numPr>
              <w:ind w:left="769" w:hanging="142"/>
            </w:pPr>
            <w:r>
              <w:t xml:space="preserve">to be familiar with laundry circulation in the </w:t>
            </w:r>
            <w:proofErr w:type="gramStart"/>
            <w:r>
              <w:t>company;</w:t>
            </w:r>
            <w:proofErr w:type="gramEnd"/>
            <w:r>
              <w:t xml:space="preserve"> </w:t>
            </w:r>
          </w:p>
          <w:p w14:paraId="0435DA95" w14:textId="4CC0DF7D" w:rsidR="00E75DC7" w:rsidRPr="00967EB0" w:rsidRDefault="00E75DC7" w:rsidP="00A03F50">
            <w:pPr>
              <w:pStyle w:val="ListParagraph"/>
              <w:numPr>
                <w:ilvl w:val="0"/>
                <w:numId w:val="31"/>
              </w:numPr>
              <w:ind w:left="769" w:hanging="142"/>
            </w:pPr>
            <w:r>
              <w:t xml:space="preserve">to prepare guest rooms for accommodation </w:t>
            </w:r>
            <w:proofErr w:type="gramStart"/>
            <w:r>
              <w:t>of</w:t>
            </w:r>
            <w:proofErr w:type="gramEnd"/>
            <w:r>
              <w:t xml:space="preserve"> the </w:t>
            </w:r>
            <w:proofErr w:type="gramStart"/>
            <w:r>
              <w:t>guests;</w:t>
            </w:r>
            <w:proofErr w:type="gramEnd"/>
            <w:r>
              <w:t xml:space="preserve"> </w:t>
            </w:r>
          </w:p>
          <w:p w14:paraId="210F4106" w14:textId="07AE7505" w:rsidR="00E75DC7" w:rsidRPr="00967EB0" w:rsidRDefault="00E75DC7" w:rsidP="00A03F50">
            <w:pPr>
              <w:pStyle w:val="ListParagraph"/>
              <w:numPr>
                <w:ilvl w:val="0"/>
                <w:numId w:val="31"/>
              </w:numPr>
              <w:ind w:left="769" w:hanging="142"/>
            </w:pPr>
            <w:proofErr w:type="gramStart"/>
            <w:r>
              <w:t>to use</w:t>
            </w:r>
            <w:proofErr w:type="gramEnd"/>
            <w:r>
              <w:t xml:space="preserve"> professional cleaning agents and </w:t>
            </w:r>
            <w:proofErr w:type="gramStart"/>
            <w:r>
              <w:t>equipment;</w:t>
            </w:r>
            <w:proofErr w:type="gramEnd"/>
            <w:r>
              <w:t xml:space="preserve"> </w:t>
            </w:r>
          </w:p>
          <w:p w14:paraId="613E542D" w14:textId="15128700" w:rsidR="00E75DC7" w:rsidRPr="00967EB0" w:rsidRDefault="00E75DC7" w:rsidP="00A03F50">
            <w:pPr>
              <w:pStyle w:val="ListParagraph"/>
              <w:numPr>
                <w:ilvl w:val="0"/>
                <w:numId w:val="31"/>
              </w:numPr>
              <w:ind w:left="769" w:hanging="142"/>
            </w:pPr>
            <w:r>
              <w:t xml:space="preserve">to place the necessary information in guest rooms. </w:t>
            </w:r>
          </w:p>
          <w:p w14:paraId="2F3029C0" w14:textId="77777777" w:rsidR="00E75DC7" w:rsidRPr="00967EB0" w:rsidRDefault="00E75DC7" w:rsidP="00E75DC7">
            <w:pPr>
              <w:ind w:left="-709" w:firstLine="709"/>
            </w:pPr>
          </w:p>
          <w:p w14:paraId="65BE77B3" w14:textId="77777777" w:rsidR="00E75DC7" w:rsidRPr="00967EB0" w:rsidRDefault="00E75DC7" w:rsidP="00E75DC7">
            <w:pPr>
              <w:ind w:left="-709" w:firstLine="709"/>
            </w:pPr>
            <w:r>
              <w:t xml:space="preserve">3.3. Cleaning of premises: </w:t>
            </w:r>
          </w:p>
          <w:p w14:paraId="5702FCC5" w14:textId="32159CD9" w:rsidR="00E75DC7" w:rsidRPr="00967EB0" w:rsidRDefault="00E75DC7" w:rsidP="00A03F50">
            <w:pPr>
              <w:pStyle w:val="ListParagraph"/>
              <w:numPr>
                <w:ilvl w:val="0"/>
                <w:numId w:val="31"/>
              </w:numPr>
              <w:ind w:left="769" w:hanging="142"/>
            </w:pPr>
            <w:r>
              <w:t xml:space="preserve">to apply </w:t>
            </w:r>
            <w:proofErr w:type="gramStart"/>
            <w:r>
              <w:t>premise</w:t>
            </w:r>
            <w:proofErr w:type="gramEnd"/>
            <w:r>
              <w:t xml:space="preserve"> cleaning agents according to the premises and surfaces finishing </w:t>
            </w:r>
            <w:proofErr w:type="gramStart"/>
            <w:r>
              <w:t>materials;</w:t>
            </w:r>
            <w:proofErr w:type="gramEnd"/>
            <w:r>
              <w:t xml:space="preserve"> </w:t>
            </w:r>
          </w:p>
          <w:p w14:paraId="28A7FD3D" w14:textId="7D85F673" w:rsidR="00E75DC7" w:rsidRPr="00967EB0" w:rsidRDefault="00E75DC7" w:rsidP="00A03F50">
            <w:pPr>
              <w:pStyle w:val="ListParagraph"/>
              <w:numPr>
                <w:ilvl w:val="0"/>
                <w:numId w:val="31"/>
              </w:numPr>
              <w:ind w:left="769" w:hanging="142"/>
            </w:pPr>
            <w:r>
              <w:t xml:space="preserve">to clean guest rooms, public spaces and work </w:t>
            </w:r>
            <w:proofErr w:type="gramStart"/>
            <w:r>
              <w:t>environment;</w:t>
            </w:r>
            <w:proofErr w:type="gramEnd"/>
            <w:r>
              <w:t xml:space="preserve"> </w:t>
            </w:r>
          </w:p>
          <w:p w14:paraId="4FAAE7AC" w14:textId="47F459AB" w:rsidR="00E75DC7" w:rsidRPr="00967EB0" w:rsidRDefault="00E75DC7" w:rsidP="00A03F50">
            <w:pPr>
              <w:pStyle w:val="ListParagraph"/>
              <w:numPr>
                <w:ilvl w:val="0"/>
                <w:numId w:val="31"/>
              </w:numPr>
              <w:ind w:left="769" w:hanging="142"/>
            </w:pPr>
            <w:r>
              <w:t xml:space="preserve">to be familiar with </w:t>
            </w:r>
            <w:proofErr w:type="gramStart"/>
            <w:r>
              <w:t>types</w:t>
            </w:r>
            <w:proofErr w:type="gramEnd"/>
            <w:r>
              <w:t xml:space="preserve"> of cleaning of guest premises: daily, outing, general </w:t>
            </w:r>
            <w:proofErr w:type="gramStart"/>
            <w:r>
              <w:t>cleaning;</w:t>
            </w:r>
            <w:proofErr w:type="gramEnd"/>
            <w:r>
              <w:t xml:space="preserve"> </w:t>
            </w:r>
          </w:p>
          <w:p w14:paraId="6A869B81" w14:textId="110B684C" w:rsidR="00E75DC7" w:rsidRPr="00967EB0" w:rsidRDefault="00E75DC7" w:rsidP="00A03F50">
            <w:pPr>
              <w:pStyle w:val="ListParagraph"/>
              <w:numPr>
                <w:ilvl w:val="0"/>
                <w:numId w:val="31"/>
              </w:numPr>
              <w:ind w:left="769" w:hanging="142"/>
            </w:pPr>
            <w:r>
              <w:lastRenderedPageBreak/>
              <w:t xml:space="preserve">to use chemical cleaning agents according to the </w:t>
            </w:r>
            <w:proofErr w:type="gramStart"/>
            <w:r>
              <w:t>instructions;</w:t>
            </w:r>
            <w:proofErr w:type="gramEnd"/>
            <w:r>
              <w:t xml:space="preserve"> </w:t>
            </w:r>
          </w:p>
          <w:p w14:paraId="4908A4E4" w14:textId="0250F5D6" w:rsidR="00E75DC7" w:rsidRPr="00967EB0" w:rsidRDefault="00E75DC7" w:rsidP="00A03F50">
            <w:pPr>
              <w:pStyle w:val="ListParagraph"/>
              <w:numPr>
                <w:ilvl w:val="0"/>
                <w:numId w:val="31"/>
              </w:numPr>
              <w:ind w:left="769" w:hanging="142"/>
            </w:pPr>
            <w:r>
              <w:t xml:space="preserve">to ensure laundry care </w:t>
            </w:r>
            <w:proofErr w:type="gramStart"/>
            <w:r>
              <w:t>operations;</w:t>
            </w:r>
            <w:proofErr w:type="gramEnd"/>
            <w:r>
              <w:t xml:space="preserve"> </w:t>
            </w:r>
          </w:p>
          <w:p w14:paraId="6BAA906C" w14:textId="19F060A3" w:rsidR="00E75DC7" w:rsidRPr="00967EB0" w:rsidRDefault="00E75DC7" w:rsidP="00A03F50">
            <w:pPr>
              <w:pStyle w:val="ListParagraph"/>
              <w:numPr>
                <w:ilvl w:val="0"/>
                <w:numId w:val="31"/>
              </w:numPr>
              <w:ind w:left="769" w:hanging="142"/>
            </w:pPr>
            <w:r>
              <w:t xml:space="preserve">to observe in own work the sequence of premise cleaning work </w:t>
            </w:r>
            <w:proofErr w:type="gramStart"/>
            <w:r>
              <w:t>procedures;</w:t>
            </w:r>
            <w:proofErr w:type="gramEnd"/>
            <w:r>
              <w:t xml:space="preserve"> </w:t>
            </w:r>
          </w:p>
          <w:p w14:paraId="09737806" w14:textId="748DC8DE" w:rsidR="00E75DC7" w:rsidRPr="00967EB0" w:rsidRDefault="00E75DC7" w:rsidP="00A03F50">
            <w:pPr>
              <w:pStyle w:val="ListParagraph"/>
              <w:numPr>
                <w:ilvl w:val="0"/>
                <w:numId w:val="31"/>
              </w:numPr>
              <w:ind w:left="769" w:hanging="142"/>
            </w:pPr>
            <w:r>
              <w:t xml:space="preserve">to observe cleanliness </w:t>
            </w:r>
            <w:proofErr w:type="gramStart"/>
            <w:r>
              <w:t>standards;</w:t>
            </w:r>
            <w:proofErr w:type="gramEnd"/>
            <w:r>
              <w:t xml:space="preserve"> </w:t>
            </w:r>
          </w:p>
          <w:p w14:paraId="2DD02A2A" w14:textId="1B2A5322" w:rsidR="00E75DC7" w:rsidRPr="00967EB0" w:rsidRDefault="00E75DC7" w:rsidP="00A03F50">
            <w:pPr>
              <w:pStyle w:val="ListParagraph"/>
              <w:numPr>
                <w:ilvl w:val="0"/>
                <w:numId w:val="31"/>
              </w:numPr>
              <w:ind w:left="769" w:hanging="142"/>
            </w:pPr>
            <w:r>
              <w:t xml:space="preserve">to observe bed making standards. </w:t>
            </w:r>
          </w:p>
          <w:p w14:paraId="25EE58A3" w14:textId="77777777" w:rsidR="00E75DC7" w:rsidRPr="00967EB0" w:rsidRDefault="00E75DC7" w:rsidP="00E75DC7">
            <w:pPr>
              <w:ind w:left="-709" w:firstLine="709"/>
            </w:pPr>
          </w:p>
          <w:p w14:paraId="43CB34B7" w14:textId="77777777" w:rsidR="00E75DC7" w:rsidRPr="00967EB0" w:rsidRDefault="00E75DC7" w:rsidP="00E75DC7">
            <w:pPr>
              <w:ind w:left="-709" w:firstLine="709"/>
            </w:pPr>
            <w:r>
              <w:t xml:space="preserve">3.4. Application of the basic principles of communication. </w:t>
            </w:r>
          </w:p>
          <w:p w14:paraId="65B21F9A" w14:textId="3A2ED405" w:rsidR="00E75DC7" w:rsidRPr="00967EB0" w:rsidRDefault="00E75DC7" w:rsidP="00A03F50">
            <w:pPr>
              <w:pStyle w:val="ListParagraph"/>
              <w:numPr>
                <w:ilvl w:val="0"/>
                <w:numId w:val="31"/>
              </w:numPr>
              <w:ind w:left="769" w:hanging="142"/>
            </w:pPr>
            <w:r>
              <w:t xml:space="preserve">to be familiar with the products and services of the </w:t>
            </w:r>
            <w:proofErr w:type="gramStart"/>
            <w:r>
              <w:t>company;</w:t>
            </w:r>
            <w:proofErr w:type="gramEnd"/>
            <w:r>
              <w:t xml:space="preserve"> </w:t>
            </w:r>
          </w:p>
          <w:p w14:paraId="7D734FF3" w14:textId="2BA1BA60" w:rsidR="00E75DC7" w:rsidRPr="00967EB0" w:rsidRDefault="00E75DC7" w:rsidP="00A03F50">
            <w:pPr>
              <w:pStyle w:val="ListParagraph"/>
              <w:numPr>
                <w:ilvl w:val="0"/>
                <w:numId w:val="31"/>
              </w:numPr>
              <w:ind w:left="769" w:hanging="142"/>
            </w:pPr>
            <w:r>
              <w:t xml:space="preserve">to work in a team and </w:t>
            </w:r>
            <w:proofErr w:type="gramStart"/>
            <w:r>
              <w:t>individually;</w:t>
            </w:r>
            <w:proofErr w:type="gramEnd"/>
            <w:r>
              <w:t xml:space="preserve">  </w:t>
            </w:r>
          </w:p>
          <w:p w14:paraId="4BCF2AE4" w14:textId="39442C7F" w:rsidR="00E75DC7" w:rsidRPr="00967EB0" w:rsidRDefault="00E75DC7" w:rsidP="00A03F50">
            <w:pPr>
              <w:pStyle w:val="ListParagraph"/>
              <w:numPr>
                <w:ilvl w:val="0"/>
                <w:numId w:val="31"/>
              </w:numPr>
              <w:ind w:left="769" w:hanging="142"/>
            </w:pPr>
            <w:r>
              <w:t xml:space="preserve">be loyal to colleagues and the </w:t>
            </w:r>
            <w:proofErr w:type="gramStart"/>
            <w:r>
              <w:t>employer;</w:t>
            </w:r>
            <w:proofErr w:type="gramEnd"/>
            <w:r>
              <w:t xml:space="preserve"> </w:t>
            </w:r>
          </w:p>
          <w:p w14:paraId="65AD525B" w14:textId="4AD017FA" w:rsidR="00E75DC7" w:rsidRPr="00967EB0" w:rsidRDefault="00E75DC7" w:rsidP="00A03F50">
            <w:pPr>
              <w:pStyle w:val="ListParagraph"/>
              <w:numPr>
                <w:ilvl w:val="0"/>
                <w:numId w:val="31"/>
              </w:numPr>
              <w:ind w:left="769" w:hanging="142"/>
            </w:pPr>
            <w:r>
              <w:t xml:space="preserve">to observe the basic </w:t>
            </w:r>
            <w:proofErr w:type="spellStart"/>
            <w:r>
              <w:t>brinciples</w:t>
            </w:r>
            <w:proofErr w:type="spellEnd"/>
            <w:r>
              <w:t xml:space="preserve"> of professional and general ethics and confidentiality in </w:t>
            </w:r>
            <w:proofErr w:type="gramStart"/>
            <w:r>
              <w:t>own</w:t>
            </w:r>
            <w:proofErr w:type="gramEnd"/>
            <w:r>
              <w:t xml:space="preserve"> </w:t>
            </w:r>
            <w:proofErr w:type="gramStart"/>
            <w:r>
              <w:t>work;</w:t>
            </w:r>
            <w:proofErr w:type="gramEnd"/>
            <w:r>
              <w:t xml:space="preserve"> </w:t>
            </w:r>
          </w:p>
          <w:p w14:paraId="453D4B9E" w14:textId="61916A19" w:rsidR="00E75DC7" w:rsidRPr="00967EB0" w:rsidRDefault="00E75DC7" w:rsidP="00A03F50">
            <w:pPr>
              <w:pStyle w:val="ListParagraph"/>
              <w:numPr>
                <w:ilvl w:val="0"/>
                <w:numId w:val="31"/>
              </w:numPr>
              <w:ind w:left="769" w:hanging="142"/>
            </w:pPr>
            <w:r>
              <w:t>to maintain business relations and cooperate with the guests and colleagues.</w:t>
            </w:r>
          </w:p>
          <w:p w14:paraId="5B8ACF14" w14:textId="77777777" w:rsidR="00E75DC7" w:rsidRPr="00967EB0" w:rsidRDefault="00E75DC7" w:rsidP="00E75DC7">
            <w:pPr>
              <w:ind w:left="-709" w:firstLine="709"/>
            </w:pPr>
            <w:r>
              <w:t xml:space="preserve"> </w:t>
            </w:r>
          </w:p>
          <w:p w14:paraId="77371492" w14:textId="77777777" w:rsidR="00E75DC7" w:rsidRPr="00967EB0" w:rsidRDefault="00E75DC7" w:rsidP="00E75DC7">
            <w:pPr>
              <w:ind w:left="-709" w:firstLine="709"/>
            </w:pPr>
            <w:r>
              <w:t xml:space="preserve">3.5. Application of the basic principles of hospitality. </w:t>
            </w:r>
          </w:p>
          <w:p w14:paraId="171D0ADF" w14:textId="59669480" w:rsidR="00E75DC7" w:rsidRPr="00967EB0" w:rsidRDefault="00E75DC7" w:rsidP="00A03F50">
            <w:pPr>
              <w:pStyle w:val="ListParagraph"/>
              <w:numPr>
                <w:ilvl w:val="0"/>
                <w:numId w:val="31"/>
              </w:numPr>
              <w:ind w:left="769" w:hanging="142"/>
            </w:pPr>
            <w:r>
              <w:t xml:space="preserve">to be familiar with the company's operating structure and operational </w:t>
            </w:r>
            <w:proofErr w:type="spellStart"/>
            <w:proofErr w:type="gramStart"/>
            <w:r>
              <w:t>organisation</w:t>
            </w:r>
            <w:proofErr w:type="spellEnd"/>
            <w:r>
              <w:t>;</w:t>
            </w:r>
            <w:proofErr w:type="gramEnd"/>
            <w:r>
              <w:t xml:space="preserve"> </w:t>
            </w:r>
          </w:p>
          <w:p w14:paraId="5036BACB" w14:textId="3A262EE8" w:rsidR="00E75DC7" w:rsidRPr="00967EB0" w:rsidRDefault="00E75DC7" w:rsidP="00A03F50">
            <w:pPr>
              <w:pStyle w:val="ListParagraph"/>
              <w:numPr>
                <w:ilvl w:val="0"/>
                <w:numId w:val="31"/>
              </w:numPr>
              <w:ind w:left="769" w:hanging="142"/>
            </w:pPr>
            <w:r>
              <w:t xml:space="preserve">to be responsible for the result of own and team's </w:t>
            </w:r>
            <w:proofErr w:type="gramStart"/>
            <w:r>
              <w:t>work;</w:t>
            </w:r>
            <w:proofErr w:type="gramEnd"/>
            <w:r>
              <w:t xml:space="preserve"> </w:t>
            </w:r>
          </w:p>
          <w:p w14:paraId="5EA8D6E9" w14:textId="78F482A2" w:rsidR="00E75DC7" w:rsidRPr="00967EB0" w:rsidRDefault="00E75DC7" w:rsidP="00A03F50">
            <w:pPr>
              <w:pStyle w:val="ListParagraph"/>
              <w:numPr>
                <w:ilvl w:val="0"/>
                <w:numId w:val="31"/>
              </w:numPr>
              <w:ind w:left="769" w:hanging="142"/>
            </w:pPr>
            <w:r>
              <w:t xml:space="preserve">to offer consistent and sustainable quality services to the </w:t>
            </w:r>
            <w:proofErr w:type="gramStart"/>
            <w:r>
              <w:t>guests;</w:t>
            </w:r>
            <w:proofErr w:type="gramEnd"/>
            <w:r>
              <w:t xml:space="preserve"> </w:t>
            </w:r>
          </w:p>
          <w:p w14:paraId="0E498855" w14:textId="237D28E5" w:rsidR="00E75DC7" w:rsidRPr="00967EB0" w:rsidRDefault="00E75DC7" w:rsidP="00A03F50">
            <w:pPr>
              <w:pStyle w:val="ListParagraph"/>
              <w:numPr>
                <w:ilvl w:val="0"/>
                <w:numId w:val="31"/>
              </w:numPr>
              <w:ind w:left="769" w:hanging="142"/>
            </w:pPr>
            <w:r>
              <w:t xml:space="preserve">to observe hospitality and cooperation principles with colleagues and the </w:t>
            </w:r>
            <w:proofErr w:type="gramStart"/>
            <w:r>
              <w:t>guests;</w:t>
            </w:r>
            <w:proofErr w:type="gramEnd"/>
            <w:r>
              <w:t xml:space="preserve"> </w:t>
            </w:r>
          </w:p>
          <w:p w14:paraId="35FFD6A2" w14:textId="3E8FDE72" w:rsidR="00E75DC7" w:rsidRPr="00967EB0" w:rsidRDefault="00E75DC7" w:rsidP="00A03F50">
            <w:pPr>
              <w:pStyle w:val="ListParagraph"/>
              <w:numPr>
                <w:ilvl w:val="0"/>
                <w:numId w:val="31"/>
              </w:numPr>
              <w:ind w:left="769" w:hanging="142"/>
            </w:pPr>
            <w:r>
              <w:t xml:space="preserve">to use the official </w:t>
            </w:r>
            <w:proofErr w:type="gramStart"/>
            <w:r>
              <w:t>language;</w:t>
            </w:r>
            <w:proofErr w:type="gramEnd"/>
            <w:r>
              <w:t xml:space="preserve"> </w:t>
            </w:r>
          </w:p>
          <w:p w14:paraId="32D9CFB5" w14:textId="35242016" w:rsidR="00E75DC7" w:rsidRPr="00967EB0" w:rsidRDefault="00E75DC7" w:rsidP="00A03F50">
            <w:pPr>
              <w:pStyle w:val="ListParagraph"/>
              <w:numPr>
                <w:ilvl w:val="0"/>
                <w:numId w:val="31"/>
              </w:numPr>
              <w:ind w:left="769" w:hanging="142"/>
            </w:pPr>
            <w:r>
              <w:t xml:space="preserve">to communicate in at least one foreign </w:t>
            </w:r>
            <w:proofErr w:type="gramStart"/>
            <w:r>
              <w:t>language;</w:t>
            </w:r>
            <w:proofErr w:type="gramEnd"/>
            <w:r>
              <w:t xml:space="preserve"> </w:t>
            </w:r>
          </w:p>
          <w:p w14:paraId="690217D6" w14:textId="01C8E9C6" w:rsidR="00E75DC7" w:rsidRPr="00967EB0" w:rsidRDefault="00E75DC7" w:rsidP="00A03F50">
            <w:pPr>
              <w:pStyle w:val="ListParagraph"/>
              <w:numPr>
                <w:ilvl w:val="0"/>
                <w:numId w:val="31"/>
              </w:numPr>
              <w:ind w:left="769" w:hanging="142"/>
            </w:pPr>
            <w:r>
              <w:t xml:space="preserve">to apply the basic principles of </w:t>
            </w:r>
            <w:proofErr w:type="gramStart"/>
            <w:r>
              <w:t>shaping of</w:t>
            </w:r>
            <w:proofErr w:type="gramEnd"/>
            <w:r>
              <w:t xml:space="preserve"> business image. </w:t>
            </w:r>
          </w:p>
          <w:p w14:paraId="105958B8" w14:textId="77777777" w:rsidR="00E75DC7" w:rsidRPr="00967EB0" w:rsidRDefault="00E75DC7" w:rsidP="00E75DC7">
            <w:pPr>
              <w:ind w:left="-709" w:firstLine="709"/>
            </w:pPr>
          </w:p>
          <w:p w14:paraId="4EAD3481" w14:textId="77777777" w:rsidR="00E75DC7" w:rsidRPr="00967EB0" w:rsidRDefault="00E75DC7" w:rsidP="00E75DC7">
            <w:pPr>
              <w:ind w:left="-709" w:firstLine="709"/>
            </w:pPr>
            <w:r>
              <w:t xml:space="preserve">3.6. Compliance with </w:t>
            </w:r>
            <w:proofErr w:type="spellStart"/>
            <w:r>
              <w:t>labour</w:t>
            </w:r>
            <w:proofErr w:type="spellEnd"/>
            <w:r>
              <w:t xml:space="preserve"> protection requirements: </w:t>
            </w:r>
          </w:p>
          <w:p w14:paraId="65C41267" w14:textId="69B08F46" w:rsidR="00E75DC7" w:rsidRPr="00967EB0" w:rsidRDefault="00E75DC7" w:rsidP="00A03F50">
            <w:pPr>
              <w:pStyle w:val="ListParagraph"/>
              <w:numPr>
                <w:ilvl w:val="0"/>
                <w:numId w:val="31"/>
              </w:numPr>
              <w:ind w:left="769" w:hanging="142"/>
            </w:pPr>
            <w:r>
              <w:t xml:space="preserve">to observe </w:t>
            </w:r>
            <w:proofErr w:type="spellStart"/>
            <w:r>
              <w:t>labour</w:t>
            </w:r>
            <w:proofErr w:type="spellEnd"/>
            <w:r>
              <w:t xml:space="preserve"> and environmental protection requirements and </w:t>
            </w:r>
            <w:proofErr w:type="gramStart"/>
            <w:r>
              <w:t>rules;</w:t>
            </w:r>
            <w:proofErr w:type="gramEnd"/>
            <w:r>
              <w:t xml:space="preserve"> </w:t>
            </w:r>
          </w:p>
          <w:p w14:paraId="2E02D595" w14:textId="64E4E47F" w:rsidR="00E75DC7" w:rsidRPr="00967EB0" w:rsidRDefault="00E75DC7" w:rsidP="00A03F50">
            <w:pPr>
              <w:pStyle w:val="ListParagraph"/>
              <w:numPr>
                <w:ilvl w:val="0"/>
                <w:numId w:val="31"/>
              </w:numPr>
              <w:ind w:left="769" w:hanging="142"/>
            </w:pPr>
            <w:r>
              <w:t xml:space="preserve">to observe fire safety and electrical safety </w:t>
            </w:r>
            <w:proofErr w:type="gramStart"/>
            <w:r>
              <w:t>rules;</w:t>
            </w:r>
            <w:proofErr w:type="gramEnd"/>
            <w:r>
              <w:t xml:space="preserve"> </w:t>
            </w:r>
          </w:p>
          <w:p w14:paraId="3DC878A4" w14:textId="01AC6A88" w:rsidR="00E75DC7" w:rsidRPr="00967EB0" w:rsidRDefault="00E75DC7" w:rsidP="00A03F50">
            <w:pPr>
              <w:pStyle w:val="ListParagraph"/>
              <w:numPr>
                <w:ilvl w:val="0"/>
                <w:numId w:val="31"/>
              </w:numPr>
              <w:ind w:left="769" w:hanging="142"/>
            </w:pPr>
            <w:r>
              <w:t xml:space="preserve">to act in accordance with the company's internal rules and </w:t>
            </w:r>
            <w:proofErr w:type="gramStart"/>
            <w:r>
              <w:t>instructions;</w:t>
            </w:r>
            <w:proofErr w:type="gramEnd"/>
            <w:r>
              <w:t xml:space="preserve"> </w:t>
            </w:r>
          </w:p>
          <w:p w14:paraId="4EC8F84E" w14:textId="66DB841D" w:rsidR="00E75DC7" w:rsidRPr="00967EB0" w:rsidRDefault="00E75DC7" w:rsidP="00A03F50">
            <w:pPr>
              <w:pStyle w:val="ListParagraph"/>
              <w:numPr>
                <w:ilvl w:val="0"/>
                <w:numId w:val="31"/>
              </w:numPr>
              <w:ind w:left="769" w:hanging="142"/>
            </w:pPr>
            <w:r>
              <w:t xml:space="preserve">to work, applying safety working methods and personal protective </w:t>
            </w:r>
            <w:proofErr w:type="gramStart"/>
            <w:r>
              <w:t>equipment;</w:t>
            </w:r>
            <w:proofErr w:type="gramEnd"/>
            <w:r>
              <w:t xml:space="preserve"> </w:t>
            </w:r>
          </w:p>
          <w:p w14:paraId="0EEAA22E" w14:textId="6E3B3982" w:rsidR="00E75DC7" w:rsidRPr="00967EB0" w:rsidRDefault="00E75DC7" w:rsidP="00A03F50">
            <w:pPr>
              <w:pStyle w:val="ListParagraph"/>
              <w:numPr>
                <w:ilvl w:val="0"/>
                <w:numId w:val="31"/>
              </w:numPr>
              <w:ind w:left="769" w:hanging="142"/>
            </w:pPr>
            <w:r>
              <w:t xml:space="preserve">to observe the hygiene and sanitary </w:t>
            </w:r>
            <w:proofErr w:type="gramStart"/>
            <w:r>
              <w:t>requirements;</w:t>
            </w:r>
            <w:proofErr w:type="gramEnd"/>
            <w:r>
              <w:t xml:space="preserve"> </w:t>
            </w:r>
          </w:p>
          <w:p w14:paraId="7FA107E2" w14:textId="188A6CC3" w:rsidR="00C35CC4" w:rsidRPr="00C35CC4" w:rsidRDefault="00E75DC7" w:rsidP="00A03F50">
            <w:pPr>
              <w:pStyle w:val="ListParagraph"/>
              <w:numPr>
                <w:ilvl w:val="0"/>
                <w:numId w:val="31"/>
              </w:numPr>
              <w:ind w:left="769" w:hanging="142"/>
            </w:pPr>
            <w:r>
              <w:t>to provide first medical aid.</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A03F50" w:rsidRDefault="00447FE4" w:rsidP="00A03F50">
            <w:pPr>
              <w:pStyle w:val="ListParagraph"/>
              <w:numPr>
                <w:ilvl w:val="0"/>
                <w:numId w:val="31"/>
              </w:numPr>
              <w:ind w:left="769" w:hanging="142"/>
            </w:pPr>
            <w:r w:rsidRPr="00A03F50">
              <w:t>&lt;&lt;To be completed by the education institution&gt;</w:t>
            </w:r>
            <w:proofErr w:type="gramStart"/>
            <w:r w:rsidRPr="00A03F50">
              <w:t>&gt;;</w:t>
            </w:r>
            <w:proofErr w:type="gramEnd"/>
          </w:p>
          <w:p w14:paraId="781F04ED" w14:textId="77777777" w:rsidR="007B2ACD" w:rsidRPr="00A03F50" w:rsidRDefault="007B2ACD" w:rsidP="00A03F50">
            <w:pPr>
              <w:pStyle w:val="ListParagraph"/>
              <w:numPr>
                <w:ilvl w:val="0"/>
                <w:numId w:val="31"/>
              </w:numPr>
              <w:ind w:left="769" w:hanging="142"/>
            </w:pPr>
            <w:r w:rsidRPr="00A03F50">
              <w:t>...;</w:t>
            </w:r>
          </w:p>
          <w:p w14:paraId="590CE318" w14:textId="77777777" w:rsidR="007B2ACD" w:rsidRPr="00A03F50" w:rsidRDefault="007B2ACD" w:rsidP="00A03F50">
            <w:pPr>
              <w:pStyle w:val="ListParagraph"/>
              <w:numPr>
                <w:ilvl w:val="0"/>
                <w:numId w:val="31"/>
              </w:numPr>
              <w:ind w:left="769" w:hanging="142"/>
            </w:pPr>
            <w:r w:rsidRPr="00A03F50">
              <w:t>...;</w:t>
            </w:r>
          </w:p>
          <w:p w14:paraId="5E70F83E" w14:textId="77777777" w:rsidR="00B75CB3" w:rsidRPr="00A03F50" w:rsidRDefault="007B2ACD" w:rsidP="00A03F50">
            <w:pPr>
              <w:pStyle w:val="ListParagraph"/>
              <w:numPr>
                <w:ilvl w:val="0"/>
                <w:numId w:val="31"/>
              </w:numPr>
              <w:ind w:left="769" w:hanging="142"/>
            </w:pPr>
            <w:r w:rsidRPr="00A03F50">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13CC4CD0" w:rsidR="00362BA6" w:rsidRPr="002E04ED" w:rsidRDefault="00E75DC7" w:rsidP="00395386">
            <w:r w:rsidRPr="00E75DC7">
              <w:t xml:space="preserve">To work in the household service of </w:t>
            </w:r>
            <w:proofErr w:type="gramStart"/>
            <w:r w:rsidRPr="00E75DC7">
              <w:t>tourism</w:t>
            </w:r>
            <w:proofErr w:type="gramEnd"/>
            <w:r w:rsidRPr="00E75DC7">
              <w:t xml:space="preserve"> and hospitality industry company.</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66E7A1D8"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third level of the Latvian Qualifications Framework (LQF </w:t>
            </w:r>
            <w:r w:rsidR="002D2568" w:rsidRPr="006F7C6F">
              <w:t xml:space="preserve">level </w:t>
            </w:r>
            <w:r>
              <w:t>3) and the third level of the European Qualifications Framework (EQF</w:t>
            </w:r>
            <w:r w:rsidR="002D2568">
              <w:t xml:space="preserve"> </w:t>
            </w:r>
            <w:r w:rsidR="002D2568" w:rsidRPr="006F7C6F">
              <w:t>level</w:t>
            </w:r>
            <w:r w:rsidRPr="006F7C6F">
              <w:t xml:space="preserve"> </w:t>
            </w:r>
            <w:r>
              <w:t>3).</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553F6A38" w:rsidR="00BD270E" w:rsidRPr="006F3449" w:rsidRDefault="00CB2476" w:rsidP="006F3449">
            <w:pPr>
              <w:spacing w:before="120"/>
            </w:pPr>
            <w:r w:rsidRPr="006F7C6F">
              <w:lastRenderedPageBreak/>
              <w:t>C</w:t>
            </w:r>
            <w:r w:rsidR="00E9259C" w:rsidRPr="006F7C6F">
              <w:t xml:space="preserve">ertificate </w:t>
            </w:r>
            <w:r w:rsidR="00E9259C">
              <w:t>of vocational basic education or secondary education enables further education at LQF level 4/EQF level 4.</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3BB9" w14:textId="77777777" w:rsidR="003A41CF" w:rsidRDefault="003A41CF">
      <w:r>
        <w:separator/>
      </w:r>
    </w:p>
  </w:endnote>
  <w:endnote w:type="continuationSeparator" w:id="0">
    <w:p w14:paraId="5C5B0958" w14:textId="77777777" w:rsidR="003A41CF" w:rsidRDefault="003A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CDBB" w14:textId="77777777" w:rsidR="003A41CF" w:rsidRDefault="003A41CF">
      <w:r>
        <w:separator/>
      </w:r>
    </w:p>
  </w:footnote>
  <w:footnote w:type="continuationSeparator" w:id="0">
    <w:p w14:paraId="35DAD2E3" w14:textId="77777777" w:rsidR="003A41CF" w:rsidRDefault="003A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E75C0F"/>
    <w:multiLevelType w:val="hybridMultilevel"/>
    <w:tmpl w:val="0FEAD242"/>
    <w:lvl w:ilvl="0" w:tplc="04260001">
      <w:start w:val="1"/>
      <w:numFmt w:val="bullet"/>
      <w:lvlText w:val=""/>
      <w:lvlJc w:val="left"/>
      <w:pPr>
        <w:ind w:left="1322" w:hanging="360"/>
      </w:pPr>
      <w:rPr>
        <w:rFonts w:ascii="Symbol" w:hAnsi="Symbol" w:hint="default"/>
      </w:rPr>
    </w:lvl>
    <w:lvl w:ilvl="1" w:tplc="04260003" w:tentative="1">
      <w:start w:val="1"/>
      <w:numFmt w:val="bullet"/>
      <w:lvlText w:val="o"/>
      <w:lvlJc w:val="left"/>
      <w:pPr>
        <w:ind w:left="2042" w:hanging="360"/>
      </w:pPr>
      <w:rPr>
        <w:rFonts w:ascii="Courier New" w:hAnsi="Courier New" w:cs="Courier New" w:hint="default"/>
      </w:rPr>
    </w:lvl>
    <w:lvl w:ilvl="2" w:tplc="04260005" w:tentative="1">
      <w:start w:val="1"/>
      <w:numFmt w:val="bullet"/>
      <w:lvlText w:val=""/>
      <w:lvlJc w:val="left"/>
      <w:pPr>
        <w:ind w:left="2762" w:hanging="360"/>
      </w:pPr>
      <w:rPr>
        <w:rFonts w:ascii="Wingdings" w:hAnsi="Wingdings" w:hint="default"/>
      </w:rPr>
    </w:lvl>
    <w:lvl w:ilvl="3" w:tplc="04260001" w:tentative="1">
      <w:start w:val="1"/>
      <w:numFmt w:val="bullet"/>
      <w:lvlText w:val=""/>
      <w:lvlJc w:val="left"/>
      <w:pPr>
        <w:ind w:left="3482" w:hanging="360"/>
      </w:pPr>
      <w:rPr>
        <w:rFonts w:ascii="Symbol" w:hAnsi="Symbol" w:hint="default"/>
      </w:rPr>
    </w:lvl>
    <w:lvl w:ilvl="4" w:tplc="04260003" w:tentative="1">
      <w:start w:val="1"/>
      <w:numFmt w:val="bullet"/>
      <w:lvlText w:val="o"/>
      <w:lvlJc w:val="left"/>
      <w:pPr>
        <w:ind w:left="4202" w:hanging="360"/>
      </w:pPr>
      <w:rPr>
        <w:rFonts w:ascii="Courier New" w:hAnsi="Courier New" w:cs="Courier New" w:hint="default"/>
      </w:rPr>
    </w:lvl>
    <w:lvl w:ilvl="5" w:tplc="04260005" w:tentative="1">
      <w:start w:val="1"/>
      <w:numFmt w:val="bullet"/>
      <w:lvlText w:val=""/>
      <w:lvlJc w:val="left"/>
      <w:pPr>
        <w:ind w:left="4922" w:hanging="360"/>
      </w:pPr>
      <w:rPr>
        <w:rFonts w:ascii="Wingdings" w:hAnsi="Wingdings" w:hint="default"/>
      </w:rPr>
    </w:lvl>
    <w:lvl w:ilvl="6" w:tplc="04260001" w:tentative="1">
      <w:start w:val="1"/>
      <w:numFmt w:val="bullet"/>
      <w:lvlText w:val=""/>
      <w:lvlJc w:val="left"/>
      <w:pPr>
        <w:ind w:left="5642" w:hanging="360"/>
      </w:pPr>
      <w:rPr>
        <w:rFonts w:ascii="Symbol" w:hAnsi="Symbol" w:hint="default"/>
      </w:rPr>
    </w:lvl>
    <w:lvl w:ilvl="7" w:tplc="04260003" w:tentative="1">
      <w:start w:val="1"/>
      <w:numFmt w:val="bullet"/>
      <w:lvlText w:val="o"/>
      <w:lvlJc w:val="left"/>
      <w:pPr>
        <w:ind w:left="6362" w:hanging="360"/>
      </w:pPr>
      <w:rPr>
        <w:rFonts w:ascii="Courier New" w:hAnsi="Courier New" w:cs="Courier New" w:hint="default"/>
      </w:rPr>
    </w:lvl>
    <w:lvl w:ilvl="8" w:tplc="04260005" w:tentative="1">
      <w:start w:val="1"/>
      <w:numFmt w:val="bullet"/>
      <w:lvlText w:val=""/>
      <w:lvlJc w:val="left"/>
      <w:pPr>
        <w:ind w:left="7082" w:hanging="360"/>
      </w:pPr>
      <w:rPr>
        <w:rFonts w:ascii="Wingdings" w:hAnsi="Wingdings" w:hint="default"/>
      </w:rPr>
    </w:lvl>
  </w:abstractNum>
  <w:abstractNum w:abstractNumId="6"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1DC3382"/>
    <w:multiLevelType w:val="hybridMultilevel"/>
    <w:tmpl w:val="A33A6196"/>
    <w:lvl w:ilvl="0" w:tplc="8F3C7330">
      <w:numFmt w:val="bullet"/>
      <w:lvlText w:val="-"/>
      <w:lvlJc w:val="left"/>
      <w:pPr>
        <w:ind w:left="1564" w:hanging="360"/>
      </w:pPr>
      <w:rPr>
        <w:rFonts w:ascii="Times New Roman" w:eastAsia="Times New Roman" w:hAnsi="Times New Roman" w:cs="Times New Roman" w:hint="default"/>
      </w:rPr>
    </w:lvl>
    <w:lvl w:ilvl="1" w:tplc="04260003" w:tentative="1">
      <w:start w:val="1"/>
      <w:numFmt w:val="bullet"/>
      <w:lvlText w:val="o"/>
      <w:lvlJc w:val="left"/>
      <w:pPr>
        <w:ind w:left="2042" w:hanging="360"/>
      </w:pPr>
      <w:rPr>
        <w:rFonts w:ascii="Courier New" w:hAnsi="Courier New" w:cs="Courier New" w:hint="default"/>
      </w:rPr>
    </w:lvl>
    <w:lvl w:ilvl="2" w:tplc="04260005" w:tentative="1">
      <w:start w:val="1"/>
      <w:numFmt w:val="bullet"/>
      <w:lvlText w:val=""/>
      <w:lvlJc w:val="left"/>
      <w:pPr>
        <w:ind w:left="2762" w:hanging="360"/>
      </w:pPr>
      <w:rPr>
        <w:rFonts w:ascii="Wingdings" w:hAnsi="Wingdings" w:hint="default"/>
      </w:rPr>
    </w:lvl>
    <w:lvl w:ilvl="3" w:tplc="04260001" w:tentative="1">
      <w:start w:val="1"/>
      <w:numFmt w:val="bullet"/>
      <w:lvlText w:val=""/>
      <w:lvlJc w:val="left"/>
      <w:pPr>
        <w:ind w:left="3482" w:hanging="360"/>
      </w:pPr>
      <w:rPr>
        <w:rFonts w:ascii="Symbol" w:hAnsi="Symbol" w:hint="default"/>
      </w:rPr>
    </w:lvl>
    <w:lvl w:ilvl="4" w:tplc="04260003" w:tentative="1">
      <w:start w:val="1"/>
      <w:numFmt w:val="bullet"/>
      <w:lvlText w:val="o"/>
      <w:lvlJc w:val="left"/>
      <w:pPr>
        <w:ind w:left="4202" w:hanging="360"/>
      </w:pPr>
      <w:rPr>
        <w:rFonts w:ascii="Courier New" w:hAnsi="Courier New" w:cs="Courier New" w:hint="default"/>
      </w:rPr>
    </w:lvl>
    <w:lvl w:ilvl="5" w:tplc="04260005" w:tentative="1">
      <w:start w:val="1"/>
      <w:numFmt w:val="bullet"/>
      <w:lvlText w:val=""/>
      <w:lvlJc w:val="left"/>
      <w:pPr>
        <w:ind w:left="4922" w:hanging="360"/>
      </w:pPr>
      <w:rPr>
        <w:rFonts w:ascii="Wingdings" w:hAnsi="Wingdings" w:hint="default"/>
      </w:rPr>
    </w:lvl>
    <w:lvl w:ilvl="6" w:tplc="04260001" w:tentative="1">
      <w:start w:val="1"/>
      <w:numFmt w:val="bullet"/>
      <w:lvlText w:val=""/>
      <w:lvlJc w:val="left"/>
      <w:pPr>
        <w:ind w:left="5642" w:hanging="360"/>
      </w:pPr>
      <w:rPr>
        <w:rFonts w:ascii="Symbol" w:hAnsi="Symbol" w:hint="default"/>
      </w:rPr>
    </w:lvl>
    <w:lvl w:ilvl="7" w:tplc="04260003" w:tentative="1">
      <w:start w:val="1"/>
      <w:numFmt w:val="bullet"/>
      <w:lvlText w:val="o"/>
      <w:lvlJc w:val="left"/>
      <w:pPr>
        <w:ind w:left="6362" w:hanging="360"/>
      </w:pPr>
      <w:rPr>
        <w:rFonts w:ascii="Courier New" w:hAnsi="Courier New" w:cs="Courier New" w:hint="default"/>
      </w:rPr>
    </w:lvl>
    <w:lvl w:ilvl="8" w:tplc="04260005" w:tentative="1">
      <w:start w:val="1"/>
      <w:numFmt w:val="bullet"/>
      <w:lvlText w:val=""/>
      <w:lvlJc w:val="left"/>
      <w:pPr>
        <w:ind w:left="7082" w:hanging="360"/>
      </w:pPr>
      <w:rPr>
        <w:rFonts w:ascii="Wingdings" w:hAnsi="Wingdings" w:hint="default"/>
      </w:rPr>
    </w:lvl>
  </w:abstractNum>
  <w:abstractNum w:abstractNumId="10"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34548E"/>
    <w:multiLevelType w:val="hybridMultilevel"/>
    <w:tmpl w:val="43FA217E"/>
    <w:lvl w:ilvl="0" w:tplc="8F3C7330">
      <w:numFmt w:val="bullet"/>
      <w:lvlText w:val="-"/>
      <w:lvlJc w:val="left"/>
      <w:pPr>
        <w:ind w:left="1564" w:hanging="360"/>
      </w:pPr>
      <w:rPr>
        <w:rFonts w:ascii="Times New Roman" w:eastAsia="Times New Roman" w:hAnsi="Times New Roman" w:cs="Times New Roman" w:hint="default"/>
      </w:rPr>
    </w:lvl>
    <w:lvl w:ilvl="1" w:tplc="04260003" w:tentative="1">
      <w:start w:val="1"/>
      <w:numFmt w:val="bullet"/>
      <w:lvlText w:val="o"/>
      <w:lvlJc w:val="left"/>
      <w:pPr>
        <w:ind w:left="2042" w:hanging="360"/>
      </w:pPr>
      <w:rPr>
        <w:rFonts w:ascii="Courier New" w:hAnsi="Courier New" w:cs="Courier New" w:hint="default"/>
      </w:rPr>
    </w:lvl>
    <w:lvl w:ilvl="2" w:tplc="04260005" w:tentative="1">
      <w:start w:val="1"/>
      <w:numFmt w:val="bullet"/>
      <w:lvlText w:val=""/>
      <w:lvlJc w:val="left"/>
      <w:pPr>
        <w:ind w:left="2762" w:hanging="360"/>
      </w:pPr>
      <w:rPr>
        <w:rFonts w:ascii="Wingdings" w:hAnsi="Wingdings" w:hint="default"/>
      </w:rPr>
    </w:lvl>
    <w:lvl w:ilvl="3" w:tplc="04260001" w:tentative="1">
      <w:start w:val="1"/>
      <w:numFmt w:val="bullet"/>
      <w:lvlText w:val=""/>
      <w:lvlJc w:val="left"/>
      <w:pPr>
        <w:ind w:left="3482" w:hanging="360"/>
      </w:pPr>
      <w:rPr>
        <w:rFonts w:ascii="Symbol" w:hAnsi="Symbol" w:hint="default"/>
      </w:rPr>
    </w:lvl>
    <w:lvl w:ilvl="4" w:tplc="04260003" w:tentative="1">
      <w:start w:val="1"/>
      <w:numFmt w:val="bullet"/>
      <w:lvlText w:val="o"/>
      <w:lvlJc w:val="left"/>
      <w:pPr>
        <w:ind w:left="4202" w:hanging="360"/>
      </w:pPr>
      <w:rPr>
        <w:rFonts w:ascii="Courier New" w:hAnsi="Courier New" w:cs="Courier New" w:hint="default"/>
      </w:rPr>
    </w:lvl>
    <w:lvl w:ilvl="5" w:tplc="04260005" w:tentative="1">
      <w:start w:val="1"/>
      <w:numFmt w:val="bullet"/>
      <w:lvlText w:val=""/>
      <w:lvlJc w:val="left"/>
      <w:pPr>
        <w:ind w:left="4922" w:hanging="360"/>
      </w:pPr>
      <w:rPr>
        <w:rFonts w:ascii="Wingdings" w:hAnsi="Wingdings" w:hint="default"/>
      </w:rPr>
    </w:lvl>
    <w:lvl w:ilvl="6" w:tplc="04260001" w:tentative="1">
      <w:start w:val="1"/>
      <w:numFmt w:val="bullet"/>
      <w:lvlText w:val=""/>
      <w:lvlJc w:val="left"/>
      <w:pPr>
        <w:ind w:left="5642" w:hanging="360"/>
      </w:pPr>
      <w:rPr>
        <w:rFonts w:ascii="Symbol" w:hAnsi="Symbol" w:hint="default"/>
      </w:rPr>
    </w:lvl>
    <w:lvl w:ilvl="7" w:tplc="04260003" w:tentative="1">
      <w:start w:val="1"/>
      <w:numFmt w:val="bullet"/>
      <w:lvlText w:val="o"/>
      <w:lvlJc w:val="left"/>
      <w:pPr>
        <w:ind w:left="6362" w:hanging="360"/>
      </w:pPr>
      <w:rPr>
        <w:rFonts w:ascii="Courier New" w:hAnsi="Courier New" w:cs="Courier New" w:hint="default"/>
      </w:rPr>
    </w:lvl>
    <w:lvl w:ilvl="8" w:tplc="04260005" w:tentative="1">
      <w:start w:val="1"/>
      <w:numFmt w:val="bullet"/>
      <w:lvlText w:val=""/>
      <w:lvlJc w:val="left"/>
      <w:pPr>
        <w:ind w:left="7082" w:hanging="360"/>
      </w:pPr>
      <w:rPr>
        <w:rFonts w:ascii="Wingdings" w:hAnsi="Wingdings" w:hint="default"/>
      </w:rPr>
    </w:lvl>
  </w:abstractNum>
  <w:abstractNum w:abstractNumId="12"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25041"/>
    <w:multiLevelType w:val="hybridMultilevel"/>
    <w:tmpl w:val="81AC31B0"/>
    <w:lvl w:ilvl="0" w:tplc="8F3C7330">
      <w:numFmt w:val="bullet"/>
      <w:lvlText w:val="-"/>
      <w:lvlJc w:val="left"/>
      <w:pPr>
        <w:ind w:left="962" w:hanging="360"/>
      </w:pPr>
      <w:rPr>
        <w:rFonts w:ascii="Times New Roman" w:eastAsia="Times New Roman" w:hAnsi="Times New Roman" w:cs="Times New Roman" w:hint="default"/>
      </w:rPr>
    </w:lvl>
    <w:lvl w:ilvl="1" w:tplc="04260003" w:tentative="1">
      <w:start w:val="1"/>
      <w:numFmt w:val="bullet"/>
      <w:lvlText w:val="o"/>
      <w:lvlJc w:val="left"/>
      <w:pPr>
        <w:ind w:left="1682" w:hanging="360"/>
      </w:pPr>
      <w:rPr>
        <w:rFonts w:ascii="Courier New" w:hAnsi="Courier New" w:cs="Courier New" w:hint="default"/>
      </w:rPr>
    </w:lvl>
    <w:lvl w:ilvl="2" w:tplc="04260005" w:tentative="1">
      <w:start w:val="1"/>
      <w:numFmt w:val="bullet"/>
      <w:lvlText w:val=""/>
      <w:lvlJc w:val="left"/>
      <w:pPr>
        <w:ind w:left="2402" w:hanging="360"/>
      </w:pPr>
      <w:rPr>
        <w:rFonts w:ascii="Wingdings" w:hAnsi="Wingdings" w:hint="default"/>
      </w:rPr>
    </w:lvl>
    <w:lvl w:ilvl="3" w:tplc="04260001" w:tentative="1">
      <w:start w:val="1"/>
      <w:numFmt w:val="bullet"/>
      <w:lvlText w:val=""/>
      <w:lvlJc w:val="left"/>
      <w:pPr>
        <w:ind w:left="3122" w:hanging="360"/>
      </w:pPr>
      <w:rPr>
        <w:rFonts w:ascii="Symbol" w:hAnsi="Symbol" w:hint="default"/>
      </w:rPr>
    </w:lvl>
    <w:lvl w:ilvl="4" w:tplc="04260003" w:tentative="1">
      <w:start w:val="1"/>
      <w:numFmt w:val="bullet"/>
      <w:lvlText w:val="o"/>
      <w:lvlJc w:val="left"/>
      <w:pPr>
        <w:ind w:left="3842" w:hanging="360"/>
      </w:pPr>
      <w:rPr>
        <w:rFonts w:ascii="Courier New" w:hAnsi="Courier New" w:cs="Courier New" w:hint="default"/>
      </w:rPr>
    </w:lvl>
    <w:lvl w:ilvl="5" w:tplc="04260005" w:tentative="1">
      <w:start w:val="1"/>
      <w:numFmt w:val="bullet"/>
      <w:lvlText w:val=""/>
      <w:lvlJc w:val="left"/>
      <w:pPr>
        <w:ind w:left="4562" w:hanging="360"/>
      </w:pPr>
      <w:rPr>
        <w:rFonts w:ascii="Wingdings" w:hAnsi="Wingdings" w:hint="default"/>
      </w:rPr>
    </w:lvl>
    <w:lvl w:ilvl="6" w:tplc="04260001" w:tentative="1">
      <w:start w:val="1"/>
      <w:numFmt w:val="bullet"/>
      <w:lvlText w:val=""/>
      <w:lvlJc w:val="left"/>
      <w:pPr>
        <w:ind w:left="5282" w:hanging="360"/>
      </w:pPr>
      <w:rPr>
        <w:rFonts w:ascii="Symbol" w:hAnsi="Symbol" w:hint="default"/>
      </w:rPr>
    </w:lvl>
    <w:lvl w:ilvl="7" w:tplc="04260003" w:tentative="1">
      <w:start w:val="1"/>
      <w:numFmt w:val="bullet"/>
      <w:lvlText w:val="o"/>
      <w:lvlJc w:val="left"/>
      <w:pPr>
        <w:ind w:left="6002" w:hanging="360"/>
      </w:pPr>
      <w:rPr>
        <w:rFonts w:ascii="Courier New" w:hAnsi="Courier New" w:cs="Courier New" w:hint="default"/>
      </w:rPr>
    </w:lvl>
    <w:lvl w:ilvl="8" w:tplc="04260005" w:tentative="1">
      <w:start w:val="1"/>
      <w:numFmt w:val="bullet"/>
      <w:lvlText w:val=""/>
      <w:lvlJc w:val="left"/>
      <w:pPr>
        <w:ind w:left="6722" w:hanging="360"/>
      </w:pPr>
      <w:rPr>
        <w:rFonts w:ascii="Wingdings" w:hAnsi="Wingdings" w:hint="default"/>
      </w:rPr>
    </w:lvl>
  </w:abstractNum>
  <w:abstractNum w:abstractNumId="14"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A4E2B7E"/>
    <w:multiLevelType w:val="hybridMultilevel"/>
    <w:tmpl w:val="55C02A90"/>
    <w:lvl w:ilvl="0" w:tplc="8F3C7330">
      <w:numFmt w:val="bullet"/>
      <w:lvlText w:val="-"/>
      <w:lvlJc w:val="left"/>
      <w:pPr>
        <w:ind w:left="1564" w:hanging="360"/>
      </w:pPr>
      <w:rPr>
        <w:rFonts w:ascii="Times New Roman" w:eastAsia="Times New Roman" w:hAnsi="Times New Roman" w:cs="Times New Roman" w:hint="default"/>
      </w:rPr>
    </w:lvl>
    <w:lvl w:ilvl="1" w:tplc="04260003" w:tentative="1">
      <w:start w:val="1"/>
      <w:numFmt w:val="bullet"/>
      <w:lvlText w:val="o"/>
      <w:lvlJc w:val="left"/>
      <w:pPr>
        <w:ind w:left="2042" w:hanging="360"/>
      </w:pPr>
      <w:rPr>
        <w:rFonts w:ascii="Courier New" w:hAnsi="Courier New" w:cs="Courier New" w:hint="default"/>
      </w:rPr>
    </w:lvl>
    <w:lvl w:ilvl="2" w:tplc="04260005" w:tentative="1">
      <w:start w:val="1"/>
      <w:numFmt w:val="bullet"/>
      <w:lvlText w:val=""/>
      <w:lvlJc w:val="left"/>
      <w:pPr>
        <w:ind w:left="2762" w:hanging="360"/>
      </w:pPr>
      <w:rPr>
        <w:rFonts w:ascii="Wingdings" w:hAnsi="Wingdings" w:hint="default"/>
      </w:rPr>
    </w:lvl>
    <w:lvl w:ilvl="3" w:tplc="04260001" w:tentative="1">
      <w:start w:val="1"/>
      <w:numFmt w:val="bullet"/>
      <w:lvlText w:val=""/>
      <w:lvlJc w:val="left"/>
      <w:pPr>
        <w:ind w:left="3482" w:hanging="360"/>
      </w:pPr>
      <w:rPr>
        <w:rFonts w:ascii="Symbol" w:hAnsi="Symbol" w:hint="default"/>
      </w:rPr>
    </w:lvl>
    <w:lvl w:ilvl="4" w:tplc="04260003" w:tentative="1">
      <w:start w:val="1"/>
      <w:numFmt w:val="bullet"/>
      <w:lvlText w:val="o"/>
      <w:lvlJc w:val="left"/>
      <w:pPr>
        <w:ind w:left="4202" w:hanging="360"/>
      </w:pPr>
      <w:rPr>
        <w:rFonts w:ascii="Courier New" w:hAnsi="Courier New" w:cs="Courier New" w:hint="default"/>
      </w:rPr>
    </w:lvl>
    <w:lvl w:ilvl="5" w:tplc="04260005" w:tentative="1">
      <w:start w:val="1"/>
      <w:numFmt w:val="bullet"/>
      <w:lvlText w:val=""/>
      <w:lvlJc w:val="left"/>
      <w:pPr>
        <w:ind w:left="4922" w:hanging="360"/>
      </w:pPr>
      <w:rPr>
        <w:rFonts w:ascii="Wingdings" w:hAnsi="Wingdings" w:hint="default"/>
      </w:rPr>
    </w:lvl>
    <w:lvl w:ilvl="6" w:tplc="04260001" w:tentative="1">
      <w:start w:val="1"/>
      <w:numFmt w:val="bullet"/>
      <w:lvlText w:val=""/>
      <w:lvlJc w:val="left"/>
      <w:pPr>
        <w:ind w:left="5642" w:hanging="360"/>
      </w:pPr>
      <w:rPr>
        <w:rFonts w:ascii="Symbol" w:hAnsi="Symbol" w:hint="default"/>
      </w:rPr>
    </w:lvl>
    <w:lvl w:ilvl="7" w:tplc="04260003" w:tentative="1">
      <w:start w:val="1"/>
      <w:numFmt w:val="bullet"/>
      <w:lvlText w:val="o"/>
      <w:lvlJc w:val="left"/>
      <w:pPr>
        <w:ind w:left="6362" w:hanging="360"/>
      </w:pPr>
      <w:rPr>
        <w:rFonts w:ascii="Courier New" w:hAnsi="Courier New" w:cs="Courier New" w:hint="default"/>
      </w:rPr>
    </w:lvl>
    <w:lvl w:ilvl="8" w:tplc="04260005" w:tentative="1">
      <w:start w:val="1"/>
      <w:numFmt w:val="bullet"/>
      <w:lvlText w:val=""/>
      <w:lvlJc w:val="left"/>
      <w:pPr>
        <w:ind w:left="7082" w:hanging="360"/>
      </w:pPr>
      <w:rPr>
        <w:rFonts w:ascii="Wingdings" w:hAnsi="Wingdings" w:hint="default"/>
      </w:rPr>
    </w:lvl>
  </w:abstractNum>
  <w:abstractNum w:abstractNumId="24"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CA45AC8"/>
    <w:multiLevelType w:val="hybridMultilevel"/>
    <w:tmpl w:val="FBC2EF98"/>
    <w:lvl w:ilvl="0" w:tplc="8F3C7330">
      <w:numFmt w:val="bullet"/>
      <w:lvlText w:val="-"/>
      <w:lvlJc w:val="left"/>
      <w:pPr>
        <w:ind w:left="962"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626BDF"/>
    <w:multiLevelType w:val="hybridMultilevel"/>
    <w:tmpl w:val="565A3E62"/>
    <w:lvl w:ilvl="0" w:tplc="8F3C7330">
      <w:numFmt w:val="bullet"/>
      <w:lvlText w:val="-"/>
      <w:lvlJc w:val="left"/>
      <w:pPr>
        <w:ind w:left="1564" w:hanging="360"/>
      </w:pPr>
      <w:rPr>
        <w:rFonts w:ascii="Times New Roman" w:eastAsia="Times New Roman" w:hAnsi="Times New Roman" w:cs="Times New Roman" w:hint="default"/>
      </w:rPr>
    </w:lvl>
    <w:lvl w:ilvl="1" w:tplc="04260003" w:tentative="1">
      <w:start w:val="1"/>
      <w:numFmt w:val="bullet"/>
      <w:lvlText w:val="o"/>
      <w:lvlJc w:val="left"/>
      <w:pPr>
        <w:ind w:left="2042" w:hanging="360"/>
      </w:pPr>
      <w:rPr>
        <w:rFonts w:ascii="Courier New" w:hAnsi="Courier New" w:cs="Courier New" w:hint="default"/>
      </w:rPr>
    </w:lvl>
    <w:lvl w:ilvl="2" w:tplc="04260005" w:tentative="1">
      <w:start w:val="1"/>
      <w:numFmt w:val="bullet"/>
      <w:lvlText w:val=""/>
      <w:lvlJc w:val="left"/>
      <w:pPr>
        <w:ind w:left="2762" w:hanging="360"/>
      </w:pPr>
      <w:rPr>
        <w:rFonts w:ascii="Wingdings" w:hAnsi="Wingdings" w:hint="default"/>
      </w:rPr>
    </w:lvl>
    <w:lvl w:ilvl="3" w:tplc="04260001" w:tentative="1">
      <w:start w:val="1"/>
      <w:numFmt w:val="bullet"/>
      <w:lvlText w:val=""/>
      <w:lvlJc w:val="left"/>
      <w:pPr>
        <w:ind w:left="3482" w:hanging="360"/>
      </w:pPr>
      <w:rPr>
        <w:rFonts w:ascii="Symbol" w:hAnsi="Symbol" w:hint="default"/>
      </w:rPr>
    </w:lvl>
    <w:lvl w:ilvl="4" w:tplc="04260003" w:tentative="1">
      <w:start w:val="1"/>
      <w:numFmt w:val="bullet"/>
      <w:lvlText w:val="o"/>
      <w:lvlJc w:val="left"/>
      <w:pPr>
        <w:ind w:left="4202" w:hanging="360"/>
      </w:pPr>
      <w:rPr>
        <w:rFonts w:ascii="Courier New" w:hAnsi="Courier New" w:cs="Courier New" w:hint="default"/>
      </w:rPr>
    </w:lvl>
    <w:lvl w:ilvl="5" w:tplc="04260005" w:tentative="1">
      <w:start w:val="1"/>
      <w:numFmt w:val="bullet"/>
      <w:lvlText w:val=""/>
      <w:lvlJc w:val="left"/>
      <w:pPr>
        <w:ind w:left="4922" w:hanging="360"/>
      </w:pPr>
      <w:rPr>
        <w:rFonts w:ascii="Wingdings" w:hAnsi="Wingdings" w:hint="default"/>
      </w:rPr>
    </w:lvl>
    <w:lvl w:ilvl="6" w:tplc="04260001" w:tentative="1">
      <w:start w:val="1"/>
      <w:numFmt w:val="bullet"/>
      <w:lvlText w:val=""/>
      <w:lvlJc w:val="left"/>
      <w:pPr>
        <w:ind w:left="5642" w:hanging="360"/>
      </w:pPr>
      <w:rPr>
        <w:rFonts w:ascii="Symbol" w:hAnsi="Symbol" w:hint="default"/>
      </w:rPr>
    </w:lvl>
    <w:lvl w:ilvl="7" w:tplc="04260003" w:tentative="1">
      <w:start w:val="1"/>
      <w:numFmt w:val="bullet"/>
      <w:lvlText w:val="o"/>
      <w:lvlJc w:val="left"/>
      <w:pPr>
        <w:ind w:left="6362" w:hanging="360"/>
      </w:pPr>
      <w:rPr>
        <w:rFonts w:ascii="Courier New" w:hAnsi="Courier New" w:cs="Courier New" w:hint="default"/>
      </w:rPr>
    </w:lvl>
    <w:lvl w:ilvl="8" w:tplc="04260005" w:tentative="1">
      <w:start w:val="1"/>
      <w:numFmt w:val="bullet"/>
      <w:lvlText w:val=""/>
      <w:lvlJc w:val="left"/>
      <w:pPr>
        <w:ind w:left="7082" w:hanging="360"/>
      </w:pPr>
      <w:rPr>
        <w:rFonts w:ascii="Wingdings" w:hAnsi="Wingdings" w:hint="default"/>
      </w:rPr>
    </w:lvl>
  </w:abstractNum>
  <w:abstractNum w:abstractNumId="3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4896">
    <w:abstractNumId w:val="10"/>
  </w:num>
  <w:num w:numId="2" w16cid:durableId="1858808758">
    <w:abstractNumId w:val="30"/>
  </w:num>
  <w:num w:numId="3" w16cid:durableId="321465819">
    <w:abstractNumId w:val="28"/>
  </w:num>
  <w:num w:numId="4" w16cid:durableId="1819497526">
    <w:abstractNumId w:val="8"/>
  </w:num>
  <w:num w:numId="5" w16cid:durableId="1785732434">
    <w:abstractNumId w:val="22"/>
  </w:num>
  <w:num w:numId="6" w16cid:durableId="14693342">
    <w:abstractNumId w:val="25"/>
  </w:num>
  <w:num w:numId="7" w16cid:durableId="381756424">
    <w:abstractNumId w:val="33"/>
  </w:num>
  <w:num w:numId="8" w16cid:durableId="2013215845">
    <w:abstractNumId w:val="2"/>
  </w:num>
  <w:num w:numId="9" w16cid:durableId="622537369">
    <w:abstractNumId w:val="6"/>
  </w:num>
  <w:num w:numId="10" w16cid:durableId="2006666829">
    <w:abstractNumId w:val="4"/>
  </w:num>
  <w:num w:numId="11" w16cid:durableId="683555750">
    <w:abstractNumId w:val="21"/>
  </w:num>
  <w:num w:numId="12" w16cid:durableId="50735072">
    <w:abstractNumId w:val="20"/>
  </w:num>
  <w:num w:numId="13" w16cid:durableId="1787576036">
    <w:abstractNumId w:val="17"/>
  </w:num>
  <w:num w:numId="14" w16cid:durableId="2046439515">
    <w:abstractNumId w:val="16"/>
  </w:num>
  <w:num w:numId="15" w16cid:durableId="1514033998">
    <w:abstractNumId w:val="12"/>
  </w:num>
  <w:num w:numId="16" w16cid:durableId="499079723">
    <w:abstractNumId w:val="18"/>
  </w:num>
  <w:num w:numId="17" w16cid:durableId="1882940252">
    <w:abstractNumId w:val="24"/>
  </w:num>
  <w:num w:numId="18" w16cid:durableId="25252985">
    <w:abstractNumId w:val="14"/>
  </w:num>
  <w:num w:numId="19" w16cid:durableId="2044551993">
    <w:abstractNumId w:val="7"/>
  </w:num>
  <w:num w:numId="20" w16cid:durableId="1554808059">
    <w:abstractNumId w:val="29"/>
  </w:num>
  <w:num w:numId="21" w16cid:durableId="1783718020">
    <w:abstractNumId w:val="27"/>
  </w:num>
  <w:num w:numId="22" w16cid:durableId="2052916102">
    <w:abstractNumId w:val="1"/>
  </w:num>
  <w:num w:numId="23" w16cid:durableId="1309942072">
    <w:abstractNumId w:val="32"/>
  </w:num>
  <w:num w:numId="24" w16cid:durableId="303463334">
    <w:abstractNumId w:val="19"/>
  </w:num>
  <w:num w:numId="25" w16cid:durableId="1472290873">
    <w:abstractNumId w:val="3"/>
  </w:num>
  <w:num w:numId="26" w16cid:durableId="1096287870">
    <w:abstractNumId w:val="0"/>
  </w:num>
  <w:num w:numId="27" w16cid:durableId="901408530">
    <w:abstractNumId w:val="15"/>
  </w:num>
  <w:num w:numId="28" w16cid:durableId="1934043981">
    <w:abstractNumId w:val="35"/>
  </w:num>
  <w:num w:numId="29" w16cid:durableId="1430157122">
    <w:abstractNumId w:val="34"/>
  </w:num>
  <w:num w:numId="30" w16cid:durableId="1807745484">
    <w:abstractNumId w:val="5"/>
  </w:num>
  <w:num w:numId="31" w16cid:durableId="845633196">
    <w:abstractNumId w:val="13"/>
  </w:num>
  <w:num w:numId="32" w16cid:durableId="1548298182">
    <w:abstractNumId w:val="9"/>
  </w:num>
  <w:num w:numId="33" w16cid:durableId="553392497">
    <w:abstractNumId w:val="11"/>
  </w:num>
  <w:num w:numId="34" w16cid:durableId="1939867603">
    <w:abstractNumId w:val="31"/>
  </w:num>
  <w:num w:numId="35" w16cid:durableId="906912716">
    <w:abstractNumId w:val="23"/>
  </w:num>
  <w:num w:numId="36" w16cid:durableId="13043142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83BA2"/>
    <w:rsid w:val="00093492"/>
    <w:rsid w:val="00094EC4"/>
    <w:rsid w:val="000971E8"/>
    <w:rsid w:val="000E2812"/>
    <w:rsid w:val="000E6826"/>
    <w:rsid w:val="000F4CB6"/>
    <w:rsid w:val="001033DD"/>
    <w:rsid w:val="001060CC"/>
    <w:rsid w:val="00115799"/>
    <w:rsid w:val="00126F36"/>
    <w:rsid w:val="0014268D"/>
    <w:rsid w:val="00143EC3"/>
    <w:rsid w:val="00145472"/>
    <w:rsid w:val="00150C4D"/>
    <w:rsid w:val="00157134"/>
    <w:rsid w:val="00161969"/>
    <w:rsid w:val="00171489"/>
    <w:rsid w:val="00173E15"/>
    <w:rsid w:val="001778CE"/>
    <w:rsid w:val="001824D7"/>
    <w:rsid w:val="001831E8"/>
    <w:rsid w:val="001B0972"/>
    <w:rsid w:val="001B1371"/>
    <w:rsid w:val="001B734A"/>
    <w:rsid w:val="001C3138"/>
    <w:rsid w:val="001D4357"/>
    <w:rsid w:val="001D54AA"/>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0A84"/>
    <w:rsid w:val="002931A8"/>
    <w:rsid w:val="002A1990"/>
    <w:rsid w:val="002A3E1C"/>
    <w:rsid w:val="002A7D7B"/>
    <w:rsid w:val="002C2CF3"/>
    <w:rsid w:val="002C30F7"/>
    <w:rsid w:val="002D2568"/>
    <w:rsid w:val="002D7DFA"/>
    <w:rsid w:val="002E04ED"/>
    <w:rsid w:val="002E2E55"/>
    <w:rsid w:val="002F2826"/>
    <w:rsid w:val="003144F5"/>
    <w:rsid w:val="00327751"/>
    <w:rsid w:val="00327A5F"/>
    <w:rsid w:val="00337C59"/>
    <w:rsid w:val="00350A1C"/>
    <w:rsid w:val="00362BA6"/>
    <w:rsid w:val="00370540"/>
    <w:rsid w:val="0037752F"/>
    <w:rsid w:val="00382158"/>
    <w:rsid w:val="00395386"/>
    <w:rsid w:val="003A41CF"/>
    <w:rsid w:val="003C241F"/>
    <w:rsid w:val="003C2A02"/>
    <w:rsid w:val="003C701D"/>
    <w:rsid w:val="003C722E"/>
    <w:rsid w:val="003E50A3"/>
    <w:rsid w:val="004046B4"/>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5AA3"/>
    <w:rsid w:val="00586E5B"/>
    <w:rsid w:val="005B2454"/>
    <w:rsid w:val="005B7DD0"/>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B59"/>
    <w:rsid w:val="006C77D8"/>
    <w:rsid w:val="006D54DF"/>
    <w:rsid w:val="006D63C3"/>
    <w:rsid w:val="006E791B"/>
    <w:rsid w:val="006F3449"/>
    <w:rsid w:val="006F7C6F"/>
    <w:rsid w:val="0070474B"/>
    <w:rsid w:val="00723553"/>
    <w:rsid w:val="007253AA"/>
    <w:rsid w:val="00750D97"/>
    <w:rsid w:val="00760DE4"/>
    <w:rsid w:val="00762D26"/>
    <w:rsid w:val="00764810"/>
    <w:rsid w:val="00780A67"/>
    <w:rsid w:val="00790B4D"/>
    <w:rsid w:val="0079496C"/>
    <w:rsid w:val="0079797B"/>
    <w:rsid w:val="007A0D0F"/>
    <w:rsid w:val="007A26F6"/>
    <w:rsid w:val="007B0255"/>
    <w:rsid w:val="007B28B4"/>
    <w:rsid w:val="007B2ACD"/>
    <w:rsid w:val="007C4373"/>
    <w:rsid w:val="007C6629"/>
    <w:rsid w:val="007D01AA"/>
    <w:rsid w:val="007D3364"/>
    <w:rsid w:val="007D7EC4"/>
    <w:rsid w:val="00813401"/>
    <w:rsid w:val="00827A85"/>
    <w:rsid w:val="00833A18"/>
    <w:rsid w:val="00846CD8"/>
    <w:rsid w:val="00860358"/>
    <w:rsid w:val="0086513D"/>
    <w:rsid w:val="00872D7E"/>
    <w:rsid w:val="00873173"/>
    <w:rsid w:val="008819F1"/>
    <w:rsid w:val="008826CC"/>
    <w:rsid w:val="00891808"/>
    <w:rsid w:val="008978DE"/>
    <w:rsid w:val="008A535B"/>
    <w:rsid w:val="008A76B8"/>
    <w:rsid w:val="008C0018"/>
    <w:rsid w:val="008C0A0D"/>
    <w:rsid w:val="008C3146"/>
    <w:rsid w:val="008C4286"/>
    <w:rsid w:val="008D1472"/>
    <w:rsid w:val="008F15DE"/>
    <w:rsid w:val="008F3F75"/>
    <w:rsid w:val="008F49F9"/>
    <w:rsid w:val="009018EC"/>
    <w:rsid w:val="00901906"/>
    <w:rsid w:val="00932772"/>
    <w:rsid w:val="00935FB3"/>
    <w:rsid w:val="00966AC8"/>
    <w:rsid w:val="00966BBF"/>
    <w:rsid w:val="00976BCD"/>
    <w:rsid w:val="00992DC0"/>
    <w:rsid w:val="009A021E"/>
    <w:rsid w:val="009A5EEA"/>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03F50"/>
    <w:rsid w:val="00A26CFB"/>
    <w:rsid w:val="00A41A55"/>
    <w:rsid w:val="00A6163C"/>
    <w:rsid w:val="00A62D1F"/>
    <w:rsid w:val="00A64CD6"/>
    <w:rsid w:val="00A7539B"/>
    <w:rsid w:val="00A81C7B"/>
    <w:rsid w:val="00A879B0"/>
    <w:rsid w:val="00A960EA"/>
    <w:rsid w:val="00AD0235"/>
    <w:rsid w:val="00AD6990"/>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28C2"/>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46F5"/>
    <w:rsid w:val="00D56008"/>
    <w:rsid w:val="00D57F22"/>
    <w:rsid w:val="00D81C79"/>
    <w:rsid w:val="00D87A45"/>
    <w:rsid w:val="00DA5AFF"/>
    <w:rsid w:val="00DA6C91"/>
    <w:rsid w:val="00DC4277"/>
    <w:rsid w:val="00DC52FC"/>
    <w:rsid w:val="00DD7B40"/>
    <w:rsid w:val="00DE63F6"/>
    <w:rsid w:val="00DF0C36"/>
    <w:rsid w:val="00DF0F4C"/>
    <w:rsid w:val="00E31ABC"/>
    <w:rsid w:val="00E5613C"/>
    <w:rsid w:val="00E647A9"/>
    <w:rsid w:val="00E7593D"/>
    <w:rsid w:val="00E75DC7"/>
    <w:rsid w:val="00E90063"/>
    <w:rsid w:val="00E9259C"/>
    <w:rsid w:val="00E94B5C"/>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A0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4182</Words>
  <Characters>2385</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11</cp:revision>
  <cp:lastPrinted>2003-10-16T14:04:00Z</cp:lastPrinted>
  <dcterms:created xsi:type="dcterms:W3CDTF">2023-12-20T10:42:00Z</dcterms:created>
  <dcterms:modified xsi:type="dcterms:W3CDTF">2025-03-06T07:50:00Z</dcterms:modified>
</cp:coreProperties>
</file>