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350" w:type="dxa"/>
        <w:tblInd w:w="-252" w:type="dxa"/>
        <w:tblLayout w:type="fixed"/>
        <w:tblLook w:val="0000" w:firstRow="0" w:lastRow="0" w:firstColumn="0" w:lastColumn="0" w:noHBand="0" w:noVBand="0"/>
      </w:tblPr>
      <w:tblGrid>
        <w:gridCol w:w="2203"/>
        <w:gridCol w:w="6662"/>
        <w:gridCol w:w="1485"/>
      </w:tblGrid>
      <w:tr w:rsidR="008978DE" w:rsidRPr="00D546F5" w14:paraId="0714E74B" w14:textId="77777777" w:rsidTr="00261DEE">
        <w:trPr>
          <w:cantSplit/>
          <w:trHeight w:val="851"/>
        </w:trPr>
        <w:tc>
          <w:tcPr>
            <w:tcW w:w="2203" w:type="dxa"/>
          </w:tcPr>
          <w:p w14:paraId="6B2B3655" w14:textId="77777777" w:rsidR="008978DE" w:rsidRPr="00D546F5" w:rsidRDefault="008F3F75">
            <w:pPr>
              <w:jc w:val="center"/>
              <w:rPr>
                <w:rFonts w:ascii="Arial" w:hAnsi="Arial"/>
              </w:rPr>
            </w:pPr>
            <w:r w:rsidRPr="008F3F75">
              <w:rPr>
                <w:b/>
                <w:noProof/>
                <w:sz w:val="32"/>
              </w:rPr>
              <w:drawing>
                <wp:inline distT="0" distB="0" distL="0" distR="0" wp14:anchorId="0B3DCA45" wp14:editId="5C8581E5">
                  <wp:extent cx="1371600" cy="781050"/>
                  <wp:effectExtent l="0" t="0" r="0" b="0"/>
                  <wp:docPr id="1" name="Picture 2" descr="E:\IKVD_darbs\VISC_projekts_8_5_2\Europass_un_modular_projekts_2018\EUROPASS_PIELIKUMI_Aktualie\2_EUROPASS_pielik_jauns_form_ar_shana\Aktualais_no_2020_maija\Europass-Full-Colour-Brand-Ma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KVD_darbs\VISC_projekts_8_5_2\Europass_un_modular_projekts_2018\EUROPASS_PIELIKUMI_Aktualie\2_EUROPASS_pielik_jauns_form_ar_shana\Aktualais_no_2020_maija\Europass-Full-Colour-Brand-Mark.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781050"/>
                          </a:xfrm>
                          <a:prstGeom prst="rect">
                            <a:avLst/>
                          </a:prstGeom>
                          <a:noFill/>
                          <a:ln>
                            <a:noFill/>
                          </a:ln>
                        </pic:spPr>
                      </pic:pic>
                    </a:graphicData>
                  </a:graphic>
                </wp:inline>
              </w:drawing>
            </w:r>
          </w:p>
        </w:tc>
        <w:tc>
          <w:tcPr>
            <w:tcW w:w="6662" w:type="dxa"/>
          </w:tcPr>
          <w:p w14:paraId="73D05B01" w14:textId="6E596F14" w:rsidR="008978DE" w:rsidRPr="00D546F5" w:rsidRDefault="00B73E15">
            <w:pPr>
              <w:spacing w:before="120"/>
              <w:jc w:val="center"/>
              <w:rPr>
                <w:rFonts w:ascii="Arial" w:hAnsi="Arial"/>
                <w:sz w:val="36"/>
              </w:rPr>
            </w:pPr>
            <w:r w:rsidRPr="006F7C6F">
              <w:rPr>
                <w:rFonts w:ascii="Arial" w:hAnsi="Arial"/>
                <w:sz w:val="36"/>
              </w:rPr>
              <w:t xml:space="preserve">Certificate </w:t>
            </w:r>
            <w:proofErr w:type="gramStart"/>
            <w:r w:rsidR="002D2568" w:rsidRPr="006F7C6F">
              <w:rPr>
                <w:rFonts w:ascii="Arial" w:hAnsi="Arial"/>
                <w:sz w:val="36"/>
              </w:rPr>
              <w:t>s</w:t>
            </w:r>
            <w:r w:rsidRPr="006F7C6F">
              <w:rPr>
                <w:rFonts w:ascii="Arial" w:hAnsi="Arial"/>
                <w:sz w:val="36"/>
              </w:rPr>
              <w:t>upplement</w:t>
            </w:r>
            <w:r w:rsidR="00261DEE">
              <w:rPr>
                <w:rFonts w:ascii="Arial" w:hAnsi="Arial"/>
                <w:sz w:val="36"/>
                <w:vertAlign w:val="superscript"/>
              </w:rPr>
              <w:t>(</w:t>
            </w:r>
            <w:proofErr w:type="gramEnd"/>
            <w:r w:rsidR="00261DEE">
              <w:rPr>
                <w:rFonts w:ascii="Arial" w:hAnsi="Arial"/>
                <w:sz w:val="36"/>
                <w:vertAlign w:val="superscript"/>
              </w:rPr>
              <w:t>*)</w:t>
            </w:r>
          </w:p>
        </w:tc>
        <w:tc>
          <w:tcPr>
            <w:tcW w:w="1485" w:type="dxa"/>
          </w:tcPr>
          <w:p w14:paraId="1B402695" w14:textId="77777777" w:rsidR="008978DE" w:rsidRPr="00D546F5" w:rsidRDefault="008978DE">
            <w:pPr>
              <w:jc w:val="center"/>
              <w:rPr>
                <w:rFonts w:ascii="Arial" w:hAnsi="Arial"/>
                <w:sz w:val="16"/>
              </w:rPr>
            </w:pPr>
            <w:r>
              <w:rPr>
                <w:rFonts w:ascii="Arial" w:hAnsi="Arial"/>
                <w:sz w:val="16"/>
              </w:rPr>
              <w:t xml:space="preserve"> </w:t>
            </w:r>
            <w:r w:rsidR="008F3F75" w:rsidRPr="00BF07AE">
              <w:rPr>
                <w:noProof/>
              </w:rPr>
              <w:drawing>
                <wp:inline distT="0" distB="0" distL="0" distR="0" wp14:anchorId="08D51D50" wp14:editId="72D247D9">
                  <wp:extent cx="809625" cy="409575"/>
                  <wp:effectExtent l="0" t="0" r="0" b="0"/>
                  <wp:docPr id="2" name="Picture 1" descr="http://upload.wikimedia.org/wikipedia/commons/thumb/8/84/Flag_of_Latvia.svg/125px-Flag_of_Latv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pload.wikimedia.org/wikipedia/commons/thumb/8/84/Flag_of_Latvia.svg/125px-Flag_of_Latvia.svg.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09625" cy="409575"/>
                          </a:xfrm>
                          <a:prstGeom prst="rect">
                            <a:avLst/>
                          </a:prstGeom>
                          <a:noFill/>
                          <a:ln>
                            <a:noFill/>
                          </a:ln>
                        </pic:spPr>
                      </pic:pic>
                    </a:graphicData>
                  </a:graphic>
                </wp:inline>
              </w:drawing>
            </w:r>
            <w:r>
              <w:rPr>
                <w:rFonts w:ascii="Arial" w:hAnsi="Arial"/>
                <w:sz w:val="16"/>
              </w:rPr>
              <w:t>Latvia</w:t>
            </w:r>
          </w:p>
        </w:tc>
      </w:tr>
    </w:tbl>
    <w:p w14:paraId="47F9CE76" w14:textId="77777777" w:rsidR="007B0255" w:rsidRPr="000E6826" w:rsidRDefault="007B0255" w:rsidP="009E1482">
      <w:pPr>
        <w:rPr>
          <w:rFonts w:ascii="Arial" w:hAnsi="Arial"/>
          <w:color w:val="000000"/>
          <w:sz w:val="22"/>
          <w:lang w:val="lv-LV"/>
        </w:rPr>
      </w:pPr>
    </w:p>
    <w:p w14:paraId="557250C5" w14:textId="5199447D" w:rsidR="007B0255" w:rsidRPr="000E2812" w:rsidRDefault="007B0255" w:rsidP="000E2812">
      <w:bookmarkStart w:id="0" w:name="_Hlk188260563"/>
      <w:r>
        <w:rPr>
          <w:rFonts w:ascii="Arial" w:hAnsi="Arial"/>
          <w:sz w:val="22"/>
        </w:rPr>
        <w:t xml:space="preserve">Series </w:t>
      </w:r>
      <w:r w:rsidRPr="006F7C6F">
        <w:rPr>
          <w:rFonts w:ascii="Arial" w:hAnsi="Arial"/>
          <w:sz w:val="22"/>
        </w:rPr>
        <w:t xml:space="preserve">of </w:t>
      </w:r>
      <w:r w:rsidR="002D2568" w:rsidRPr="006F7C6F">
        <w:rPr>
          <w:rFonts w:ascii="Arial" w:hAnsi="Arial"/>
          <w:sz w:val="22"/>
        </w:rPr>
        <w:t>the C</w:t>
      </w:r>
      <w:r w:rsidRPr="006F7C6F">
        <w:rPr>
          <w:rFonts w:ascii="Arial" w:hAnsi="Arial"/>
          <w:sz w:val="22"/>
        </w:rPr>
        <w:t xml:space="preserve">ertificate </w:t>
      </w:r>
      <w:bookmarkEnd w:id="0"/>
      <w:r>
        <w:rPr>
          <w:color w:val="1F3864"/>
          <w:sz w:val="22"/>
        </w:rPr>
        <w:t>____________</w:t>
      </w:r>
      <w:r>
        <w:rPr>
          <w:rFonts w:ascii="Arial" w:hAnsi="Arial"/>
          <w:sz w:val="22"/>
        </w:rPr>
        <w:t xml:space="preserve"> No</w:t>
      </w:r>
      <w:r>
        <w:t xml:space="preserve"> </w:t>
      </w:r>
      <w:r>
        <w:rPr>
          <w:color w:val="1F3864"/>
          <w:sz w:val="22"/>
        </w:rPr>
        <w:t>_____________</w:t>
      </w:r>
    </w:p>
    <w:p w14:paraId="1D916F7C" w14:textId="77777777" w:rsidR="007B0255" w:rsidRPr="007B0255" w:rsidRDefault="007B0255" w:rsidP="007B0255">
      <w:pPr>
        <w:jc w:val="center"/>
        <w:rPr>
          <w:rFonts w:ascii="Arial" w:hAnsi="Arial"/>
          <w:sz w:val="24"/>
          <w:szCs w:val="24"/>
          <w:lang w:val="lv-LV"/>
        </w:rPr>
      </w:pPr>
    </w:p>
    <w:tbl>
      <w:tblPr>
        <w:tblW w:w="0" w:type="auto"/>
        <w:tblInd w:w="-1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0207"/>
      </w:tblGrid>
      <w:tr w:rsidR="008978DE" w:rsidRPr="000540F2" w14:paraId="0123376D" w14:textId="77777777" w:rsidTr="00872D7E">
        <w:tc>
          <w:tcPr>
            <w:tcW w:w="10207" w:type="dxa"/>
            <w:tcBorders>
              <w:top w:val="double" w:sz="4" w:space="0" w:color="auto"/>
            </w:tcBorders>
            <w:shd w:val="clear" w:color="auto" w:fill="D9D9D9"/>
          </w:tcPr>
          <w:p w14:paraId="6F6E9A52" w14:textId="234080EB" w:rsidR="008978DE" w:rsidRPr="001B1371" w:rsidRDefault="008978DE" w:rsidP="00A002BE">
            <w:pPr>
              <w:spacing w:before="120" w:after="120"/>
              <w:jc w:val="center"/>
              <w:rPr>
                <w:rFonts w:ascii="Arial" w:hAnsi="Arial"/>
                <w:b/>
              </w:rPr>
            </w:pPr>
            <w:r>
              <w:rPr>
                <w:rFonts w:ascii="Arial" w:hAnsi="Arial"/>
                <w:b/>
              </w:rPr>
              <w:t xml:space="preserve">1. Title of the </w:t>
            </w:r>
            <w:proofErr w:type="gramStart"/>
            <w:r w:rsidR="002D2568" w:rsidRPr="006F7C6F">
              <w:rPr>
                <w:rFonts w:ascii="Arial" w:hAnsi="Arial"/>
                <w:b/>
              </w:rPr>
              <w:t>C</w:t>
            </w:r>
            <w:r w:rsidRPr="006F7C6F">
              <w:rPr>
                <w:rFonts w:ascii="Arial" w:hAnsi="Arial"/>
                <w:b/>
              </w:rPr>
              <w:t>ertificate</w:t>
            </w:r>
            <w:r>
              <w:rPr>
                <w:rFonts w:ascii="Arial" w:hAnsi="Arial"/>
                <w:b/>
                <w:vertAlign w:val="superscript"/>
              </w:rPr>
              <w:t>(</w:t>
            </w:r>
            <w:proofErr w:type="gramEnd"/>
            <w:r>
              <w:rPr>
                <w:rFonts w:ascii="Arial" w:hAnsi="Arial"/>
                <w:b/>
                <w:vertAlign w:val="superscript"/>
              </w:rPr>
              <w:t>1)</w:t>
            </w:r>
          </w:p>
        </w:tc>
      </w:tr>
      <w:tr w:rsidR="008978DE" w:rsidRPr="00D546F5" w14:paraId="7DF8962C" w14:textId="77777777" w:rsidTr="00B023A6">
        <w:trPr>
          <w:cantSplit/>
          <w:trHeight w:val="345"/>
        </w:trPr>
        <w:tc>
          <w:tcPr>
            <w:tcW w:w="10207" w:type="dxa"/>
          </w:tcPr>
          <w:p w14:paraId="3F11F8FC" w14:textId="6C2DD16C" w:rsidR="00BA275F" w:rsidRPr="000540F2" w:rsidRDefault="00833A18" w:rsidP="00A002BE">
            <w:pPr>
              <w:spacing w:before="120"/>
              <w:rPr>
                <w:sz w:val="24"/>
                <w:szCs w:val="24"/>
              </w:rPr>
            </w:pPr>
            <w:r>
              <w:rPr>
                <w:rFonts w:ascii="MS Gothic" w:eastAsia="MS Gothic" w:hAnsi="MS Gothic" w:hint="eastAsia"/>
                <w:sz w:val="24"/>
                <w:szCs w:val="24"/>
                <w:lang w:val="lv-LV"/>
              </w:rPr>
              <w:t>☐</w:t>
            </w:r>
            <w:r w:rsidR="008F3F75">
              <w:rPr>
                <w:sz w:val="24"/>
              </w:rPr>
              <w:t xml:space="preserve"> </w:t>
            </w:r>
            <w:proofErr w:type="spellStart"/>
            <w:r w:rsidR="00AE0985" w:rsidRPr="00AE0985">
              <w:rPr>
                <w:sz w:val="24"/>
              </w:rPr>
              <w:t>Diploms</w:t>
            </w:r>
            <w:proofErr w:type="spellEnd"/>
            <w:r w:rsidR="00AE0985" w:rsidRPr="00AE0985">
              <w:rPr>
                <w:sz w:val="24"/>
              </w:rPr>
              <w:t xml:space="preserve"> par </w:t>
            </w:r>
            <w:proofErr w:type="spellStart"/>
            <w:r w:rsidR="00AE0985" w:rsidRPr="00AE0985">
              <w:rPr>
                <w:sz w:val="24"/>
              </w:rPr>
              <w:t>profesionālo</w:t>
            </w:r>
            <w:proofErr w:type="spellEnd"/>
            <w:r w:rsidR="00AE0985" w:rsidRPr="00AE0985">
              <w:rPr>
                <w:sz w:val="24"/>
              </w:rPr>
              <w:t xml:space="preserve"> </w:t>
            </w:r>
            <w:proofErr w:type="spellStart"/>
            <w:r w:rsidR="00AE0985" w:rsidRPr="00AE0985">
              <w:rPr>
                <w:sz w:val="24"/>
              </w:rPr>
              <w:t>vidējo</w:t>
            </w:r>
            <w:proofErr w:type="spellEnd"/>
            <w:r w:rsidR="00AE0985" w:rsidRPr="00AE0985">
              <w:rPr>
                <w:sz w:val="24"/>
              </w:rPr>
              <w:t xml:space="preserve"> </w:t>
            </w:r>
            <w:proofErr w:type="spellStart"/>
            <w:r w:rsidR="00AE0985" w:rsidRPr="00AE0985">
              <w:rPr>
                <w:sz w:val="24"/>
              </w:rPr>
              <w:t>izglītību</w:t>
            </w:r>
            <w:proofErr w:type="spellEnd"/>
          </w:p>
          <w:p w14:paraId="2F89B1B8" w14:textId="77777777" w:rsidR="008978DE" w:rsidRPr="00F30147" w:rsidRDefault="00833A18" w:rsidP="00DE63F6">
            <w:pPr>
              <w:rPr>
                <w:sz w:val="24"/>
                <w:szCs w:val="24"/>
              </w:rPr>
            </w:pPr>
            <w:r>
              <w:rPr>
                <w:rFonts w:ascii="MS Gothic" w:eastAsia="MS Gothic" w:hAnsi="MS Gothic" w:hint="eastAsia"/>
                <w:sz w:val="24"/>
                <w:szCs w:val="24"/>
                <w:lang w:val="lv-LV"/>
              </w:rPr>
              <w:t>☐</w:t>
            </w:r>
            <w:r w:rsidR="008F3F75">
              <w:rPr>
                <w:sz w:val="24"/>
              </w:rPr>
              <w:t xml:space="preserve"> </w:t>
            </w:r>
            <w:proofErr w:type="spellStart"/>
            <w:r w:rsidR="008F3F75">
              <w:rPr>
                <w:sz w:val="24"/>
              </w:rPr>
              <w:t>Profesionālās</w:t>
            </w:r>
            <w:proofErr w:type="spellEnd"/>
            <w:r w:rsidR="008F3F75">
              <w:rPr>
                <w:sz w:val="24"/>
              </w:rPr>
              <w:t xml:space="preserve"> </w:t>
            </w:r>
            <w:proofErr w:type="spellStart"/>
            <w:r w:rsidR="008F3F75">
              <w:rPr>
                <w:sz w:val="24"/>
              </w:rPr>
              <w:t>kvalifikācijas</w:t>
            </w:r>
            <w:proofErr w:type="spellEnd"/>
            <w:r w:rsidR="008F3F75">
              <w:rPr>
                <w:sz w:val="24"/>
              </w:rPr>
              <w:t xml:space="preserve"> </w:t>
            </w:r>
            <w:proofErr w:type="spellStart"/>
            <w:r w:rsidR="008F3F75">
              <w:rPr>
                <w:sz w:val="24"/>
              </w:rPr>
              <w:t>apliecība</w:t>
            </w:r>
            <w:proofErr w:type="spellEnd"/>
          </w:p>
          <w:p w14:paraId="50739A70" w14:textId="26D90CE6" w:rsidR="000751C3" w:rsidRPr="00D546F5" w:rsidRDefault="0079496C" w:rsidP="00C51CD2">
            <w:pPr>
              <w:spacing w:after="120"/>
              <w:jc w:val="center"/>
              <w:rPr>
                <w:color w:val="002060"/>
                <w:sz w:val="24"/>
              </w:rPr>
            </w:pPr>
            <w:proofErr w:type="spellStart"/>
            <w:r>
              <w:rPr>
                <w:sz w:val="24"/>
              </w:rPr>
              <w:t>Profesionālā</w:t>
            </w:r>
            <w:proofErr w:type="spellEnd"/>
            <w:r>
              <w:rPr>
                <w:sz w:val="24"/>
              </w:rPr>
              <w:t xml:space="preserve"> </w:t>
            </w:r>
            <w:proofErr w:type="spellStart"/>
            <w:r>
              <w:rPr>
                <w:sz w:val="24"/>
              </w:rPr>
              <w:t>kvalifikācija</w:t>
            </w:r>
            <w:proofErr w:type="spellEnd"/>
            <w:r>
              <w:rPr>
                <w:sz w:val="24"/>
              </w:rPr>
              <w:t xml:space="preserve">: </w:t>
            </w:r>
            <w:proofErr w:type="spellStart"/>
            <w:r w:rsidR="008379A7" w:rsidRPr="008379A7">
              <w:rPr>
                <w:b/>
                <w:sz w:val="24"/>
              </w:rPr>
              <w:t>Pavārs</w:t>
            </w:r>
            <w:proofErr w:type="spellEnd"/>
          </w:p>
        </w:tc>
      </w:tr>
      <w:tr w:rsidR="008978DE" w:rsidRPr="00D546F5" w14:paraId="316EEF77" w14:textId="77777777" w:rsidTr="0044241F">
        <w:trPr>
          <w:cantSplit/>
          <w:trHeight w:val="253"/>
        </w:trPr>
        <w:tc>
          <w:tcPr>
            <w:tcW w:w="10207" w:type="dxa"/>
            <w:tcBorders>
              <w:bottom w:val="double" w:sz="4" w:space="0" w:color="auto"/>
            </w:tcBorders>
          </w:tcPr>
          <w:p w14:paraId="44A60DDF" w14:textId="77777777" w:rsidR="008978DE" w:rsidRPr="00D546F5" w:rsidRDefault="008978DE">
            <w:pPr>
              <w:spacing w:before="40"/>
              <w:jc w:val="center"/>
              <w:rPr>
                <w:rFonts w:ascii="Arial" w:hAnsi="Arial"/>
                <w:sz w:val="16"/>
                <w:vertAlign w:val="superscript"/>
              </w:rPr>
            </w:pPr>
            <w:r>
              <w:rPr>
                <w:rFonts w:ascii="Arial" w:hAnsi="Arial"/>
                <w:sz w:val="16"/>
                <w:vertAlign w:val="superscript"/>
              </w:rPr>
              <w:t>(1)</w:t>
            </w:r>
            <w:r>
              <w:rPr>
                <w:rFonts w:ascii="Arial" w:hAnsi="Arial"/>
                <w:sz w:val="16"/>
              </w:rPr>
              <w:t xml:space="preserve"> in the original language</w:t>
            </w:r>
          </w:p>
        </w:tc>
      </w:tr>
    </w:tbl>
    <w:p w14:paraId="07E57EB4" w14:textId="77777777" w:rsidR="00B023A6" w:rsidRPr="00D546F5" w:rsidRDefault="00B023A6">
      <w:pPr>
        <w:jc w:val="center"/>
        <w:rPr>
          <w:rFonts w:ascii="Arial" w:hAnsi="Arial"/>
          <w:sz w:val="18"/>
          <w:lang w:val="lv-LV"/>
        </w:rPr>
      </w:pPr>
    </w:p>
    <w:tbl>
      <w:tblPr>
        <w:tblW w:w="0" w:type="auto"/>
        <w:tblInd w:w="-1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0207"/>
      </w:tblGrid>
      <w:tr w:rsidR="008978DE" w:rsidRPr="000540F2" w14:paraId="7D1C59EC" w14:textId="77777777" w:rsidTr="00872D7E">
        <w:tc>
          <w:tcPr>
            <w:tcW w:w="10207" w:type="dxa"/>
            <w:tcBorders>
              <w:top w:val="double" w:sz="4" w:space="0" w:color="auto"/>
            </w:tcBorders>
            <w:shd w:val="clear" w:color="auto" w:fill="D9D9D9"/>
          </w:tcPr>
          <w:p w14:paraId="0A3A6409" w14:textId="57A0E0F1" w:rsidR="008978DE" w:rsidRPr="001B1371" w:rsidRDefault="008978DE" w:rsidP="00A002BE">
            <w:pPr>
              <w:spacing w:before="120" w:after="120"/>
              <w:jc w:val="center"/>
              <w:rPr>
                <w:rFonts w:ascii="Arial" w:hAnsi="Arial"/>
                <w:b/>
              </w:rPr>
            </w:pPr>
            <w:r>
              <w:rPr>
                <w:rFonts w:ascii="Arial" w:hAnsi="Arial"/>
                <w:b/>
              </w:rPr>
              <w:t>2. </w:t>
            </w:r>
            <w:r w:rsidRPr="006F7C6F">
              <w:rPr>
                <w:rFonts w:ascii="Arial" w:hAnsi="Arial"/>
                <w:b/>
              </w:rPr>
              <w:t>Translat</w:t>
            </w:r>
            <w:r w:rsidR="002D2568" w:rsidRPr="006F7C6F">
              <w:rPr>
                <w:rFonts w:ascii="Arial" w:hAnsi="Arial"/>
                <w:b/>
              </w:rPr>
              <w:t>ed</w:t>
            </w:r>
            <w:r w:rsidRPr="006F7C6F">
              <w:rPr>
                <w:rFonts w:ascii="Arial" w:hAnsi="Arial"/>
                <w:b/>
              </w:rPr>
              <w:t xml:space="preserve"> title of the </w:t>
            </w:r>
            <w:proofErr w:type="gramStart"/>
            <w:r w:rsidR="002D2568" w:rsidRPr="006F7C6F">
              <w:rPr>
                <w:rFonts w:ascii="Arial" w:hAnsi="Arial"/>
                <w:b/>
              </w:rPr>
              <w:t>C</w:t>
            </w:r>
            <w:r w:rsidRPr="006F7C6F">
              <w:rPr>
                <w:rFonts w:ascii="Arial" w:hAnsi="Arial"/>
                <w:b/>
              </w:rPr>
              <w:t>ertificate</w:t>
            </w:r>
            <w:r>
              <w:rPr>
                <w:rFonts w:ascii="Arial" w:hAnsi="Arial"/>
                <w:b/>
                <w:vertAlign w:val="superscript"/>
              </w:rPr>
              <w:t>(</w:t>
            </w:r>
            <w:proofErr w:type="gramEnd"/>
            <w:r>
              <w:rPr>
                <w:rFonts w:ascii="Arial" w:hAnsi="Arial"/>
                <w:b/>
                <w:vertAlign w:val="superscript"/>
              </w:rPr>
              <w:t>2)</w:t>
            </w:r>
          </w:p>
        </w:tc>
      </w:tr>
      <w:tr w:rsidR="008978DE" w:rsidRPr="00D546F5" w14:paraId="0F7251A0" w14:textId="77777777" w:rsidTr="00B023A6">
        <w:trPr>
          <w:trHeight w:val="341"/>
        </w:trPr>
        <w:tc>
          <w:tcPr>
            <w:tcW w:w="10207" w:type="dxa"/>
          </w:tcPr>
          <w:p w14:paraId="43B2BCD4" w14:textId="2A4A6C6A" w:rsidR="00BA275F" w:rsidRPr="006F7C6F" w:rsidRDefault="00B61BBD" w:rsidP="00A002BE">
            <w:pPr>
              <w:shd w:val="clear" w:color="auto" w:fill="FFFFFF"/>
              <w:spacing w:before="120"/>
              <w:rPr>
                <w:sz w:val="24"/>
                <w:szCs w:val="24"/>
                <w:shd w:val="clear" w:color="auto" w:fill="FFFFFF"/>
              </w:rPr>
            </w:pPr>
            <w:r>
              <w:rPr>
                <w:rFonts w:ascii="MS Gothic" w:eastAsia="MS Gothic" w:hAnsi="MS Gothic" w:hint="eastAsia"/>
                <w:sz w:val="24"/>
                <w:szCs w:val="24"/>
                <w:lang w:val="lv-LV"/>
              </w:rPr>
              <w:t>☐</w:t>
            </w:r>
            <w:r w:rsidR="008F3F75">
              <w:rPr>
                <w:sz w:val="24"/>
              </w:rPr>
              <w:t xml:space="preserve"> </w:t>
            </w:r>
            <w:r w:rsidR="00192097">
              <w:rPr>
                <w:sz w:val="24"/>
                <w:shd w:val="clear" w:color="auto" w:fill="FFFFFF"/>
              </w:rPr>
              <w:t>Diploma</w:t>
            </w:r>
            <w:r w:rsidR="008F3F75" w:rsidRPr="006F7C6F">
              <w:rPr>
                <w:sz w:val="24"/>
                <w:shd w:val="clear" w:color="auto" w:fill="FFFFFF"/>
              </w:rPr>
              <w:t xml:space="preserve"> of vocational </w:t>
            </w:r>
            <w:r w:rsidR="006C65B5">
              <w:rPr>
                <w:sz w:val="24"/>
                <w:shd w:val="clear" w:color="auto" w:fill="FFFFFF"/>
              </w:rPr>
              <w:t>secondary</w:t>
            </w:r>
            <w:r w:rsidR="008F3F75" w:rsidRPr="006F7C6F">
              <w:rPr>
                <w:sz w:val="24"/>
                <w:shd w:val="clear" w:color="auto" w:fill="FFFFFF"/>
              </w:rPr>
              <w:t xml:space="preserve"> education</w:t>
            </w:r>
          </w:p>
          <w:p w14:paraId="3B02E1DD" w14:textId="75E711DA" w:rsidR="00D07181" w:rsidRPr="006F7C6F" w:rsidRDefault="00B61BBD" w:rsidP="00E90063">
            <w:pPr>
              <w:rPr>
                <w:rFonts w:ascii="Arial" w:hAnsi="Arial" w:cs="Arial"/>
                <w:shd w:val="clear" w:color="auto" w:fill="FFFFFF"/>
              </w:rPr>
            </w:pPr>
            <w:r w:rsidRPr="006F7C6F">
              <w:rPr>
                <w:rFonts w:ascii="MS Gothic" w:eastAsia="MS Gothic" w:hAnsi="MS Gothic" w:hint="eastAsia"/>
                <w:sz w:val="24"/>
                <w:szCs w:val="24"/>
                <w:lang w:val="lv-LV"/>
              </w:rPr>
              <w:t>☐</w:t>
            </w:r>
            <w:r w:rsidR="008F3F75" w:rsidRPr="006F7C6F">
              <w:rPr>
                <w:sz w:val="24"/>
              </w:rPr>
              <w:t xml:space="preserve"> </w:t>
            </w:r>
            <w:r w:rsidR="00CB2476" w:rsidRPr="006F7C6F">
              <w:rPr>
                <w:sz w:val="24"/>
              </w:rPr>
              <w:t xml:space="preserve">Certificate of professional </w:t>
            </w:r>
            <w:r w:rsidR="008F3F75" w:rsidRPr="006F7C6F">
              <w:rPr>
                <w:sz w:val="24"/>
                <w:shd w:val="clear" w:color="auto" w:fill="FFFFFF"/>
              </w:rPr>
              <w:t>qualification</w:t>
            </w:r>
          </w:p>
          <w:p w14:paraId="21E5FEF2" w14:textId="32E474C1" w:rsidR="00E90063" w:rsidRPr="00ED5840" w:rsidRDefault="00CB2476" w:rsidP="00D53938">
            <w:pPr>
              <w:spacing w:after="100" w:afterAutospacing="1"/>
              <w:jc w:val="center"/>
              <w:rPr>
                <w:sz w:val="24"/>
                <w:szCs w:val="24"/>
                <w:shd w:val="clear" w:color="auto" w:fill="FFFFFF"/>
              </w:rPr>
            </w:pPr>
            <w:r w:rsidRPr="006F7C6F">
              <w:rPr>
                <w:sz w:val="24"/>
                <w:shd w:val="clear" w:color="auto" w:fill="FFFFFF"/>
              </w:rPr>
              <w:t>Professional</w:t>
            </w:r>
            <w:r w:rsidR="00E90063" w:rsidRPr="006F7C6F">
              <w:rPr>
                <w:sz w:val="24"/>
                <w:shd w:val="clear" w:color="auto" w:fill="FFFFFF"/>
              </w:rPr>
              <w:t xml:space="preserve"> </w:t>
            </w:r>
            <w:r w:rsidR="00E90063">
              <w:rPr>
                <w:sz w:val="24"/>
                <w:shd w:val="clear" w:color="auto" w:fill="FFFFFF"/>
              </w:rPr>
              <w:t xml:space="preserve">qualification: </w:t>
            </w:r>
            <w:r w:rsidR="008379A7" w:rsidRPr="008379A7">
              <w:rPr>
                <w:b/>
                <w:sz w:val="24"/>
              </w:rPr>
              <w:t>Cook**</w:t>
            </w:r>
          </w:p>
        </w:tc>
      </w:tr>
      <w:tr w:rsidR="008978DE" w:rsidRPr="00D546F5" w14:paraId="5DB942DE" w14:textId="77777777" w:rsidTr="00B023A6">
        <w:trPr>
          <w:trHeight w:val="213"/>
        </w:trPr>
        <w:tc>
          <w:tcPr>
            <w:tcW w:w="10207" w:type="dxa"/>
            <w:tcBorders>
              <w:bottom w:val="double" w:sz="4" w:space="0" w:color="auto"/>
            </w:tcBorders>
          </w:tcPr>
          <w:p w14:paraId="2FB21415" w14:textId="77777777" w:rsidR="008978DE" w:rsidRPr="00D546F5" w:rsidRDefault="008978DE" w:rsidP="0079496C">
            <w:pPr>
              <w:spacing w:before="40"/>
              <w:jc w:val="center"/>
              <w:rPr>
                <w:rFonts w:ascii="Arial" w:hAnsi="Arial"/>
                <w:b/>
                <w:sz w:val="18"/>
              </w:rPr>
            </w:pPr>
            <w:r>
              <w:rPr>
                <w:rFonts w:ascii="Arial" w:hAnsi="Arial"/>
                <w:sz w:val="16"/>
                <w:vertAlign w:val="superscript"/>
              </w:rPr>
              <w:t xml:space="preserve">(2) </w:t>
            </w:r>
            <w:r>
              <w:rPr>
                <w:rFonts w:ascii="Arial" w:hAnsi="Arial"/>
                <w:sz w:val="16"/>
              </w:rPr>
              <w:t>If applicable. This translation has no legal status.</w:t>
            </w:r>
          </w:p>
        </w:tc>
      </w:tr>
    </w:tbl>
    <w:p w14:paraId="2747254D" w14:textId="77777777" w:rsidR="00B023A6" w:rsidRPr="00D546F5" w:rsidRDefault="00B023A6">
      <w:pPr>
        <w:jc w:val="center"/>
        <w:rPr>
          <w:rFonts w:ascii="Arial" w:hAnsi="Arial"/>
          <w:sz w:val="18"/>
          <w:lang w:val="lv-LV"/>
        </w:rPr>
      </w:pPr>
    </w:p>
    <w:tbl>
      <w:tblPr>
        <w:tblW w:w="0" w:type="auto"/>
        <w:tblInd w:w="-176" w:type="dxa"/>
        <w:tblBorders>
          <w:top w:val="double" w:sz="4" w:space="0" w:color="auto"/>
          <w:left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0207"/>
      </w:tblGrid>
      <w:tr w:rsidR="008978DE" w:rsidRPr="00D546F5" w14:paraId="0906CB53" w14:textId="77777777" w:rsidTr="005323F7">
        <w:trPr>
          <w:trHeight w:val="249"/>
        </w:trPr>
        <w:tc>
          <w:tcPr>
            <w:tcW w:w="10207" w:type="dxa"/>
            <w:tcBorders>
              <w:top w:val="double" w:sz="4" w:space="0" w:color="auto"/>
            </w:tcBorders>
            <w:shd w:val="clear" w:color="auto" w:fill="D9D9D9"/>
          </w:tcPr>
          <w:p w14:paraId="6F6ECEF7" w14:textId="26797EE0" w:rsidR="008978DE" w:rsidRPr="001B1371" w:rsidRDefault="008978DE" w:rsidP="00A002BE">
            <w:pPr>
              <w:pStyle w:val="CommentText"/>
              <w:spacing w:before="120" w:after="120"/>
              <w:jc w:val="center"/>
              <w:rPr>
                <w:rFonts w:ascii="Arial" w:hAnsi="Arial" w:cs="Arial"/>
                <w:b/>
              </w:rPr>
            </w:pPr>
            <w:r>
              <w:rPr>
                <w:rFonts w:ascii="Arial" w:hAnsi="Arial"/>
                <w:b/>
              </w:rPr>
              <w:t>3. </w:t>
            </w:r>
            <w:r w:rsidR="002D2568" w:rsidRPr="006F7C6F">
              <w:rPr>
                <w:rFonts w:ascii="Arial" w:hAnsi="Arial"/>
                <w:b/>
              </w:rPr>
              <w:t>Profile of c</w:t>
            </w:r>
            <w:r w:rsidRPr="006F7C6F">
              <w:rPr>
                <w:rFonts w:ascii="Arial" w:hAnsi="Arial"/>
                <w:b/>
              </w:rPr>
              <w:t>ompetence</w:t>
            </w:r>
            <w:r w:rsidR="002D2568" w:rsidRPr="006F7C6F">
              <w:rPr>
                <w:rFonts w:ascii="Arial" w:hAnsi="Arial"/>
                <w:b/>
              </w:rPr>
              <w:t>s</w:t>
            </w:r>
          </w:p>
        </w:tc>
      </w:tr>
      <w:tr w:rsidR="008C0018" w:rsidRPr="00872D7E" w14:paraId="538493B8" w14:textId="77777777" w:rsidTr="005323F7">
        <w:trPr>
          <w:trHeight w:val="1691"/>
        </w:trPr>
        <w:tc>
          <w:tcPr>
            <w:tcW w:w="10207" w:type="dxa"/>
            <w:tcBorders>
              <w:bottom w:val="double" w:sz="4" w:space="0" w:color="auto"/>
            </w:tcBorders>
          </w:tcPr>
          <w:p w14:paraId="07448384" w14:textId="77777777" w:rsidR="008379A7" w:rsidRPr="00CF0352" w:rsidRDefault="008379A7" w:rsidP="008379A7">
            <w:pPr>
              <w:spacing w:before="120" w:after="20"/>
              <w:jc w:val="both"/>
            </w:pPr>
            <w:r>
              <w:t xml:space="preserve">A cook ensures circulation and storage of supplied products and raw materials, prepares dishes of different </w:t>
            </w:r>
            <w:proofErr w:type="gramStart"/>
            <w:r>
              <w:t>degree</w:t>
            </w:r>
            <w:proofErr w:type="gramEnd"/>
            <w:r>
              <w:t xml:space="preserve"> of complexity and decorates dishes for serving.</w:t>
            </w:r>
          </w:p>
          <w:p w14:paraId="6A76205D" w14:textId="77777777" w:rsidR="008379A7" w:rsidRPr="00011157" w:rsidRDefault="008379A7" w:rsidP="008379A7">
            <w:pPr>
              <w:spacing w:before="120" w:after="20"/>
              <w:jc w:val="both"/>
              <w:rPr>
                <w:color w:val="000000"/>
              </w:rPr>
            </w:pPr>
            <w:r>
              <w:rPr>
                <w:color w:val="000000"/>
              </w:rPr>
              <w:t xml:space="preserve">Has acquired </w:t>
            </w:r>
            <w:proofErr w:type="gramStart"/>
            <w:r>
              <w:rPr>
                <w:color w:val="000000"/>
              </w:rPr>
              <w:t>competences</w:t>
            </w:r>
            <w:proofErr w:type="gramEnd"/>
            <w:r>
              <w:rPr>
                <w:color w:val="000000"/>
              </w:rPr>
              <w:t xml:space="preserve"> for performance of the following professional duties and tasks:</w:t>
            </w:r>
          </w:p>
          <w:p w14:paraId="50C47F94" w14:textId="77777777" w:rsidR="008379A7" w:rsidRPr="00CF0352" w:rsidRDefault="008379A7" w:rsidP="008379A7">
            <w:pPr>
              <w:jc w:val="both"/>
            </w:pPr>
            <w:r>
              <w:t xml:space="preserve">3.1. </w:t>
            </w:r>
            <w:proofErr w:type="spellStart"/>
            <w:r>
              <w:t>Organisation</w:t>
            </w:r>
            <w:proofErr w:type="spellEnd"/>
            <w:r>
              <w:t xml:space="preserve"> of </w:t>
            </w:r>
            <w:proofErr w:type="gramStart"/>
            <w:r>
              <w:t>works</w:t>
            </w:r>
            <w:proofErr w:type="gramEnd"/>
            <w:r>
              <w:t xml:space="preserve"> in the kitchen: </w:t>
            </w:r>
          </w:p>
          <w:p w14:paraId="1D5F2AE8" w14:textId="5D7C92B1" w:rsidR="008379A7" w:rsidRPr="00CF0352" w:rsidRDefault="008379A7" w:rsidP="007D19BC">
            <w:pPr>
              <w:pStyle w:val="ListParagraph"/>
              <w:numPr>
                <w:ilvl w:val="0"/>
                <w:numId w:val="31"/>
              </w:numPr>
              <w:ind w:left="769" w:hanging="152"/>
              <w:jc w:val="both"/>
            </w:pPr>
            <w:r>
              <w:t xml:space="preserve">to plan </w:t>
            </w:r>
            <w:proofErr w:type="gramStart"/>
            <w:r>
              <w:t>own</w:t>
            </w:r>
            <w:proofErr w:type="gramEnd"/>
            <w:r>
              <w:t xml:space="preserve"> work and rational use of all related </w:t>
            </w:r>
            <w:proofErr w:type="gramStart"/>
            <w:r>
              <w:t>resources;</w:t>
            </w:r>
            <w:proofErr w:type="gramEnd"/>
            <w:r>
              <w:t xml:space="preserve"> </w:t>
            </w:r>
          </w:p>
          <w:p w14:paraId="66FDCD76" w14:textId="695F6BED" w:rsidR="008379A7" w:rsidRPr="00CF0352" w:rsidRDefault="008379A7" w:rsidP="007D19BC">
            <w:pPr>
              <w:pStyle w:val="ListParagraph"/>
              <w:numPr>
                <w:ilvl w:val="0"/>
                <w:numId w:val="31"/>
              </w:numPr>
              <w:ind w:left="769" w:hanging="152"/>
              <w:jc w:val="both"/>
            </w:pPr>
            <w:r>
              <w:t xml:space="preserve">to check readiness of technological facilities, equipment and inventory for </w:t>
            </w:r>
            <w:proofErr w:type="gramStart"/>
            <w:r>
              <w:t>work;</w:t>
            </w:r>
            <w:proofErr w:type="gramEnd"/>
            <w:r>
              <w:t xml:space="preserve"> </w:t>
            </w:r>
          </w:p>
          <w:p w14:paraId="31C01723" w14:textId="3727745F" w:rsidR="008379A7" w:rsidRPr="00CF0352" w:rsidRDefault="008379A7" w:rsidP="007D19BC">
            <w:pPr>
              <w:pStyle w:val="ListParagraph"/>
              <w:numPr>
                <w:ilvl w:val="0"/>
                <w:numId w:val="31"/>
              </w:numPr>
              <w:ind w:left="769" w:hanging="152"/>
              <w:jc w:val="both"/>
            </w:pPr>
            <w:r>
              <w:t xml:space="preserve">to maintain the </w:t>
            </w:r>
            <w:proofErr w:type="gramStart"/>
            <w:r>
              <w:t>work place</w:t>
            </w:r>
            <w:proofErr w:type="gramEnd"/>
            <w:r>
              <w:t xml:space="preserve"> and work environment in accordance with hygiene requirements; </w:t>
            </w:r>
          </w:p>
          <w:p w14:paraId="31446971" w14:textId="2FA8ABA4" w:rsidR="008379A7" w:rsidRPr="00CF0352" w:rsidRDefault="008379A7" w:rsidP="007D19BC">
            <w:pPr>
              <w:pStyle w:val="ListParagraph"/>
              <w:numPr>
                <w:ilvl w:val="0"/>
                <w:numId w:val="31"/>
              </w:numPr>
              <w:ind w:left="769" w:hanging="152"/>
              <w:jc w:val="both"/>
            </w:pPr>
            <w:r>
              <w:t xml:space="preserve">to cooperate with colleagues in the planning and performance of works within various </w:t>
            </w:r>
            <w:proofErr w:type="gramStart"/>
            <w:r>
              <w:t>terms;</w:t>
            </w:r>
            <w:proofErr w:type="gramEnd"/>
            <w:r>
              <w:t xml:space="preserve"> </w:t>
            </w:r>
          </w:p>
          <w:p w14:paraId="288DD1B8" w14:textId="598E0D1D" w:rsidR="008379A7" w:rsidRPr="00CF0352" w:rsidRDefault="008379A7" w:rsidP="007D19BC">
            <w:pPr>
              <w:pStyle w:val="ListParagraph"/>
              <w:numPr>
                <w:ilvl w:val="0"/>
                <w:numId w:val="31"/>
              </w:numPr>
              <w:ind w:left="769" w:hanging="152"/>
              <w:jc w:val="both"/>
            </w:pPr>
            <w:r>
              <w:t xml:space="preserve">to control compliance with the requirements of technological papers during the production </w:t>
            </w:r>
            <w:proofErr w:type="gramStart"/>
            <w:r>
              <w:t>flow;</w:t>
            </w:r>
            <w:proofErr w:type="gramEnd"/>
            <w:r>
              <w:t xml:space="preserve"> </w:t>
            </w:r>
          </w:p>
          <w:p w14:paraId="63B34620" w14:textId="4B1EDB39" w:rsidR="008379A7" w:rsidRDefault="008379A7" w:rsidP="007D19BC">
            <w:pPr>
              <w:pStyle w:val="ListParagraph"/>
              <w:numPr>
                <w:ilvl w:val="0"/>
                <w:numId w:val="31"/>
              </w:numPr>
              <w:ind w:left="769" w:hanging="152"/>
              <w:jc w:val="both"/>
            </w:pPr>
            <w:r>
              <w:t xml:space="preserve">to fulfil the requirements of raw materials and products traceability. </w:t>
            </w:r>
          </w:p>
          <w:p w14:paraId="6F9621FF" w14:textId="77777777" w:rsidR="008379A7" w:rsidRPr="00CF0352" w:rsidRDefault="008379A7" w:rsidP="008379A7">
            <w:pPr>
              <w:ind w:firstLine="1027"/>
              <w:jc w:val="both"/>
            </w:pPr>
          </w:p>
          <w:p w14:paraId="6DA334D0" w14:textId="77777777" w:rsidR="008379A7" w:rsidRPr="00CF0352" w:rsidRDefault="008379A7" w:rsidP="008379A7">
            <w:pPr>
              <w:jc w:val="both"/>
            </w:pPr>
            <w:r>
              <w:t xml:space="preserve">3.2. Pre-treatment of raw materials and products: </w:t>
            </w:r>
          </w:p>
          <w:p w14:paraId="292DEF19" w14:textId="44A897D6" w:rsidR="008379A7" w:rsidRPr="00CF0352" w:rsidRDefault="008379A7" w:rsidP="007D19BC">
            <w:pPr>
              <w:pStyle w:val="ListParagraph"/>
              <w:numPr>
                <w:ilvl w:val="0"/>
                <w:numId w:val="31"/>
              </w:numPr>
              <w:ind w:left="769" w:hanging="152"/>
              <w:jc w:val="both"/>
            </w:pPr>
            <w:r>
              <w:t xml:space="preserve">to accept raw materials and products from the storage and </w:t>
            </w:r>
            <w:proofErr w:type="gramStart"/>
            <w:r>
              <w:t>suppliers;</w:t>
            </w:r>
            <w:proofErr w:type="gramEnd"/>
            <w:r>
              <w:t xml:space="preserve"> </w:t>
            </w:r>
          </w:p>
          <w:p w14:paraId="623A5C56" w14:textId="65E35293" w:rsidR="008379A7" w:rsidRPr="00CF0352" w:rsidRDefault="008379A7" w:rsidP="007D19BC">
            <w:pPr>
              <w:pStyle w:val="ListParagraph"/>
              <w:numPr>
                <w:ilvl w:val="0"/>
                <w:numId w:val="31"/>
              </w:numPr>
              <w:ind w:left="769" w:hanging="152"/>
              <w:jc w:val="both"/>
            </w:pPr>
            <w:r>
              <w:t xml:space="preserve">to assess </w:t>
            </w:r>
            <w:proofErr w:type="gramStart"/>
            <w:r>
              <w:t>conformity</w:t>
            </w:r>
            <w:proofErr w:type="gramEnd"/>
            <w:r>
              <w:t xml:space="preserve"> of received raw materials and products to accompanying documents and regulatory </w:t>
            </w:r>
            <w:proofErr w:type="gramStart"/>
            <w:r>
              <w:t>enactments;</w:t>
            </w:r>
            <w:proofErr w:type="gramEnd"/>
            <w:r>
              <w:t xml:space="preserve"> </w:t>
            </w:r>
          </w:p>
          <w:p w14:paraId="73F5294E" w14:textId="22902D0B" w:rsidR="008379A7" w:rsidRPr="00CF0352" w:rsidRDefault="008379A7" w:rsidP="007D19BC">
            <w:pPr>
              <w:pStyle w:val="ListParagraph"/>
              <w:numPr>
                <w:ilvl w:val="0"/>
                <w:numId w:val="31"/>
              </w:numPr>
              <w:ind w:left="769" w:hanging="152"/>
              <w:jc w:val="both"/>
            </w:pPr>
            <w:r>
              <w:t xml:space="preserve">to observe the raw materials and products storage modes and </w:t>
            </w:r>
            <w:proofErr w:type="gramStart"/>
            <w:r>
              <w:t>requirements;</w:t>
            </w:r>
            <w:proofErr w:type="gramEnd"/>
            <w:r>
              <w:t xml:space="preserve"> </w:t>
            </w:r>
          </w:p>
          <w:p w14:paraId="1F3E7BEA" w14:textId="58E1EE41" w:rsidR="008379A7" w:rsidRPr="00CF0352" w:rsidRDefault="008379A7" w:rsidP="007D19BC">
            <w:pPr>
              <w:pStyle w:val="ListParagraph"/>
              <w:numPr>
                <w:ilvl w:val="0"/>
                <w:numId w:val="31"/>
              </w:numPr>
              <w:ind w:left="769" w:hanging="152"/>
              <w:jc w:val="both"/>
            </w:pPr>
            <w:r>
              <w:t xml:space="preserve">to prepare raw materials and products for the production </w:t>
            </w:r>
            <w:proofErr w:type="gramStart"/>
            <w:r>
              <w:t>process;</w:t>
            </w:r>
            <w:proofErr w:type="gramEnd"/>
            <w:r>
              <w:t xml:space="preserve"> </w:t>
            </w:r>
          </w:p>
          <w:p w14:paraId="3B248D1C" w14:textId="21EEF9D1" w:rsidR="008379A7" w:rsidRPr="00CF0352" w:rsidRDefault="008379A7" w:rsidP="007D19BC">
            <w:pPr>
              <w:pStyle w:val="ListParagraph"/>
              <w:numPr>
                <w:ilvl w:val="0"/>
                <w:numId w:val="31"/>
              </w:numPr>
              <w:ind w:left="769" w:hanging="152"/>
              <w:jc w:val="both"/>
            </w:pPr>
            <w:r>
              <w:t xml:space="preserve">to ensure acceptance of the prepared raw materials and products and their placement at </w:t>
            </w:r>
            <w:proofErr w:type="gramStart"/>
            <w:r>
              <w:t>storages;</w:t>
            </w:r>
            <w:proofErr w:type="gramEnd"/>
            <w:r>
              <w:t xml:space="preserve"> </w:t>
            </w:r>
          </w:p>
          <w:p w14:paraId="0446417E" w14:textId="034AFC8A" w:rsidR="008379A7" w:rsidRDefault="008379A7" w:rsidP="007D19BC">
            <w:pPr>
              <w:pStyle w:val="ListParagraph"/>
              <w:numPr>
                <w:ilvl w:val="0"/>
                <w:numId w:val="31"/>
              </w:numPr>
              <w:ind w:left="769" w:hanging="152"/>
              <w:jc w:val="both"/>
            </w:pPr>
            <w:r>
              <w:t xml:space="preserve">to perform pre-treatment of raw materials and </w:t>
            </w:r>
            <w:proofErr w:type="gramStart"/>
            <w:r>
              <w:t>products;</w:t>
            </w:r>
            <w:proofErr w:type="gramEnd"/>
            <w:r>
              <w:t xml:space="preserve"> </w:t>
            </w:r>
          </w:p>
          <w:p w14:paraId="164B3BD8" w14:textId="5A82BE2F" w:rsidR="008379A7" w:rsidRDefault="008379A7" w:rsidP="007D19BC">
            <w:pPr>
              <w:pStyle w:val="ListParagraph"/>
              <w:numPr>
                <w:ilvl w:val="0"/>
                <w:numId w:val="31"/>
              </w:numPr>
              <w:ind w:left="769" w:hanging="152"/>
              <w:jc w:val="both"/>
            </w:pPr>
            <w:r>
              <w:t xml:space="preserve">to control circulation of raw materials and products during the production process. </w:t>
            </w:r>
          </w:p>
          <w:p w14:paraId="5F43825E" w14:textId="77777777" w:rsidR="008379A7" w:rsidRPr="00CF0352" w:rsidRDefault="008379A7" w:rsidP="008379A7">
            <w:pPr>
              <w:ind w:firstLine="1027"/>
              <w:jc w:val="both"/>
            </w:pPr>
          </w:p>
          <w:p w14:paraId="3BED3321" w14:textId="77777777" w:rsidR="008379A7" w:rsidRPr="00CF0352" w:rsidRDefault="008379A7" w:rsidP="008379A7">
            <w:pPr>
              <w:jc w:val="both"/>
            </w:pPr>
            <w:r>
              <w:t xml:space="preserve">3.3. Preparation of technological and accounting documentation: </w:t>
            </w:r>
          </w:p>
          <w:p w14:paraId="15CF50CF" w14:textId="06330AEB" w:rsidR="008379A7" w:rsidRPr="00CF0352" w:rsidRDefault="008379A7" w:rsidP="007D19BC">
            <w:pPr>
              <w:pStyle w:val="ListParagraph"/>
              <w:numPr>
                <w:ilvl w:val="0"/>
                <w:numId w:val="31"/>
              </w:numPr>
              <w:ind w:left="769" w:hanging="152"/>
              <w:jc w:val="both"/>
            </w:pPr>
            <w:r>
              <w:t xml:space="preserve">to prepare technological papers for dishes and </w:t>
            </w:r>
            <w:proofErr w:type="gramStart"/>
            <w:r>
              <w:t>beverages;</w:t>
            </w:r>
            <w:proofErr w:type="gramEnd"/>
            <w:r>
              <w:t xml:space="preserve"> </w:t>
            </w:r>
          </w:p>
          <w:p w14:paraId="4D5BC42E" w14:textId="6B889D2F" w:rsidR="008379A7" w:rsidRPr="00CF0352" w:rsidRDefault="008379A7" w:rsidP="007D19BC">
            <w:pPr>
              <w:pStyle w:val="ListParagraph"/>
              <w:numPr>
                <w:ilvl w:val="0"/>
                <w:numId w:val="31"/>
              </w:numPr>
              <w:ind w:left="769" w:hanging="152"/>
              <w:jc w:val="both"/>
            </w:pPr>
            <w:proofErr w:type="gramStart"/>
            <w:r>
              <w:t>to prepare</w:t>
            </w:r>
            <w:proofErr w:type="gramEnd"/>
            <w:r>
              <w:t xml:space="preserve"> calculation papers for dishes and </w:t>
            </w:r>
            <w:proofErr w:type="gramStart"/>
            <w:r>
              <w:t>beverages;</w:t>
            </w:r>
            <w:proofErr w:type="gramEnd"/>
            <w:r>
              <w:t xml:space="preserve"> </w:t>
            </w:r>
          </w:p>
          <w:p w14:paraId="5481EE47" w14:textId="7122D08B" w:rsidR="008379A7" w:rsidRPr="00CF0352" w:rsidRDefault="008379A7" w:rsidP="007D19BC">
            <w:pPr>
              <w:pStyle w:val="ListParagraph"/>
              <w:numPr>
                <w:ilvl w:val="0"/>
                <w:numId w:val="31"/>
              </w:numPr>
              <w:ind w:left="769" w:hanging="152"/>
              <w:jc w:val="both"/>
            </w:pPr>
            <w:r>
              <w:t xml:space="preserve">to prepare </w:t>
            </w:r>
            <w:proofErr w:type="gramStart"/>
            <w:r>
              <w:t>menus;</w:t>
            </w:r>
            <w:proofErr w:type="gramEnd"/>
            <w:r>
              <w:t xml:space="preserve"> </w:t>
            </w:r>
          </w:p>
          <w:p w14:paraId="179F0445" w14:textId="7A4ED3BF" w:rsidR="008379A7" w:rsidRPr="00CF0352" w:rsidRDefault="008379A7" w:rsidP="007D19BC">
            <w:pPr>
              <w:pStyle w:val="ListParagraph"/>
              <w:numPr>
                <w:ilvl w:val="0"/>
                <w:numId w:val="31"/>
              </w:numPr>
              <w:ind w:left="769" w:hanging="152"/>
              <w:jc w:val="both"/>
            </w:pPr>
            <w:r>
              <w:lastRenderedPageBreak/>
              <w:t xml:space="preserve">to ensure application of technological documentation during the production </w:t>
            </w:r>
            <w:proofErr w:type="gramStart"/>
            <w:r>
              <w:t>process;</w:t>
            </w:r>
            <w:proofErr w:type="gramEnd"/>
            <w:r>
              <w:t xml:space="preserve"> </w:t>
            </w:r>
          </w:p>
          <w:p w14:paraId="4A7382D0" w14:textId="3634BA36" w:rsidR="008379A7" w:rsidRPr="00CF0352" w:rsidRDefault="008379A7" w:rsidP="007D19BC">
            <w:pPr>
              <w:pStyle w:val="ListParagraph"/>
              <w:numPr>
                <w:ilvl w:val="0"/>
                <w:numId w:val="31"/>
              </w:numPr>
              <w:ind w:left="769" w:hanging="152"/>
              <w:jc w:val="both"/>
            </w:pPr>
            <w:r>
              <w:t xml:space="preserve">to fill in the production process accounting and reporting </w:t>
            </w:r>
            <w:proofErr w:type="gramStart"/>
            <w:r>
              <w:t>documentation;</w:t>
            </w:r>
            <w:proofErr w:type="gramEnd"/>
            <w:r>
              <w:t xml:space="preserve"> </w:t>
            </w:r>
          </w:p>
          <w:p w14:paraId="4C6E44CC" w14:textId="308266F3" w:rsidR="008379A7" w:rsidRDefault="008379A7" w:rsidP="007D19BC">
            <w:pPr>
              <w:pStyle w:val="ListParagraph"/>
              <w:numPr>
                <w:ilvl w:val="0"/>
                <w:numId w:val="31"/>
              </w:numPr>
              <w:ind w:left="769" w:hanging="152"/>
              <w:jc w:val="both"/>
            </w:pPr>
            <w:r>
              <w:t xml:space="preserve">to perform inventory. </w:t>
            </w:r>
          </w:p>
          <w:p w14:paraId="3D521AC7" w14:textId="77777777" w:rsidR="008379A7" w:rsidRPr="00CF0352" w:rsidRDefault="008379A7" w:rsidP="008379A7">
            <w:pPr>
              <w:ind w:firstLine="1027"/>
              <w:jc w:val="both"/>
            </w:pPr>
          </w:p>
          <w:p w14:paraId="11DA27E0" w14:textId="77777777" w:rsidR="008379A7" w:rsidRPr="00CF0352" w:rsidRDefault="008379A7" w:rsidP="008379A7">
            <w:pPr>
              <w:jc w:val="both"/>
            </w:pPr>
            <w:r>
              <w:t xml:space="preserve">3.4. Preparation of dishes, side dishes, intermediates: </w:t>
            </w:r>
          </w:p>
          <w:p w14:paraId="79387F35" w14:textId="479BC331" w:rsidR="008379A7" w:rsidRPr="00CF0352" w:rsidRDefault="008379A7" w:rsidP="007D19BC">
            <w:pPr>
              <w:pStyle w:val="ListParagraph"/>
              <w:numPr>
                <w:ilvl w:val="0"/>
                <w:numId w:val="31"/>
              </w:numPr>
              <w:ind w:left="769" w:hanging="152"/>
              <w:jc w:val="both"/>
            </w:pPr>
            <w:r>
              <w:t xml:space="preserve">to prepare </w:t>
            </w:r>
            <w:proofErr w:type="gramStart"/>
            <w:r>
              <w:t>intermediates;</w:t>
            </w:r>
            <w:proofErr w:type="gramEnd"/>
            <w:r>
              <w:t xml:space="preserve"> </w:t>
            </w:r>
          </w:p>
          <w:p w14:paraId="0775155C" w14:textId="5A9BE698" w:rsidR="008379A7" w:rsidRPr="00CF0352" w:rsidRDefault="008379A7" w:rsidP="007D19BC">
            <w:pPr>
              <w:pStyle w:val="ListParagraph"/>
              <w:numPr>
                <w:ilvl w:val="0"/>
                <w:numId w:val="31"/>
              </w:numPr>
              <w:ind w:left="769" w:hanging="152"/>
              <w:jc w:val="both"/>
            </w:pPr>
            <w:r>
              <w:t xml:space="preserve">to prepare dishes, side dishes and </w:t>
            </w:r>
            <w:proofErr w:type="gramStart"/>
            <w:r>
              <w:t>beverages;</w:t>
            </w:r>
            <w:proofErr w:type="gramEnd"/>
            <w:r>
              <w:t xml:space="preserve"> </w:t>
            </w:r>
          </w:p>
          <w:p w14:paraId="31C11CB3" w14:textId="0481541D" w:rsidR="008379A7" w:rsidRPr="00CF0352" w:rsidRDefault="008379A7" w:rsidP="007D19BC">
            <w:pPr>
              <w:pStyle w:val="ListParagraph"/>
              <w:numPr>
                <w:ilvl w:val="0"/>
                <w:numId w:val="31"/>
              </w:numPr>
              <w:ind w:left="769" w:hanging="152"/>
              <w:jc w:val="both"/>
            </w:pPr>
            <w:r>
              <w:t xml:space="preserve">to monitor changes </w:t>
            </w:r>
            <w:proofErr w:type="gramStart"/>
            <w:r>
              <w:t>of</w:t>
            </w:r>
            <w:proofErr w:type="gramEnd"/>
            <w:r>
              <w:t xml:space="preserve"> the quality of dishes during the preparation </w:t>
            </w:r>
            <w:proofErr w:type="gramStart"/>
            <w:r>
              <w:t>process;</w:t>
            </w:r>
            <w:proofErr w:type="gramEnd"/>
            <w:r>
              <w:t xml:space="preserve"> </w:t>
            </w:r>
          </w:p>
          <w:p w14:paraId="5876D44B" w14:textId="6D288D37" w:rsidR="008379A7" w:rsidRPr="00CF0352" w:rsidRDefault="008379A7" w:rsidP="007D19BC">
            <w:pPr>
              <w:pStyle w:val="ListParagraph"/>
              <w:numPr>
                <w:ilvl w:val="0"/>
                <w:numId w:val="31"/>
              </w:numPr>
              <w:ind w:left="769" w:hanging="152"/>
              <w:jc w:val="both"/>
            </w:pPr>
            <w:r>
              <w:t xml:space="preserve">to prepare healthy </w:t>
            </w:r>
            <w:proofErr w:type="gramStart"/>
            <w:r>
              <w:t>nutrition;</w:t>
            </w:r>
            <w:proofErr w:type="gramEnd"/>
            <w:r>
              <w:t xml:space="preserve"> </w:t>
            </w:r>
          </w:p>
          <w:p w14:paraId="61BB3635" w14:textId="31853147" w:rsidR="008379A7" w:rsidRPr="00CF0352" w:rsidRDefault="008379A7" w:rsidP="007D19BC">
            <w:pPr>
              <w:pStyle w:val="ListParagraph"/>
              <w:numPr>
                <w:ilvl w:val="0"/>
                <w:numId w:val="31"/>
              </w:numPr>
              <w:ind w:left="769" w:hanging="152"/>
              <w:jc w:val="both"/>
            </w:pPr>
            <w:r>
              <w:t xml:space="preserve">to develop Latvian products preparation </w:t>
            </w:r>
            <w:proofErr w:type="gramStart"/>
            <w:r>
              <w:t>traditions;</w:t>
            </w:r>
            <w:proofErr w:type="gramEnd"/>
            <w:r>
              <w:t xml:space="preserve"> </w:t>
            </w:r>
          </w:p>
          <w:p w14:paraId="661B7DD9" w14:textId="27EDB7FE" w:rsidR="008379A7" w:rsidRPr="00CF0352" w:rsidRDefault="008379A7" w:rsidP="007D19BC">
            <w:pPr>
              <w:pStyle w:val="ListParagraph"/>
              <w:numPr>
                <w:ilvl w:val="0"/>
                <w:numId w:val="31"/>
              </w:numPr>
              <w:ind w:left="769" w:hanging="152"/>
              <w:jc w:val="both"/>
            </w:pPr>
            <w:r>
              <w:t xml:space="preserve">to decorate </w:t>
            </w:r>
            <w:proofErr w:type="gramStart"/>
            <w:r>
              <w:t>dishes;</w:t>
            </w:r>
            <w:proofErr w:type="gramEnd"/>
          </w:p>
          <w:p w14:paraId="47B7CB91" w14:textId="1B62AC28" w:rsidR="008379A7" w:rsidRDefault="008379A7" w:rsidP="007D19BC">
            <w:pPr>
              <w:pStyle w:val="ListParagraph"/>
              <w:numPr>
                <w:ilvl w:val="0"/>
                <w:numId w:val="31"/>
              </w:numPr>
              <w:ind w:left="769" w:hanging="152"/>
              <w:jc w:val="both"/>
            </w:pPr>
            <w:r>
              <w:t xml:space="preserve">to prepare dishes for serving. </w:t>
            </w:r>
          </w:p>
          <w:p w14:paraId="71095C6E" w14:textId="77777777" w:rsidR="008379A7" w:rsidRPr="00CF0352" w:rsidRDefault="008379A7" w:rsidP="008379A7">
            <w:pPr>
              <w:ind w:firstLine="1027"/>
              <w:jc w:val="both"/>
            </w:pPr>
          </w:p>
          <w:p w14:paraId="0F2BD13D" w14:textId="77777777" w:rsidR="008379A7" w:rsidRPr="00CF0352" w:rsidRDefault="008379A7" w:rsidP="008379A7">
            <w:pPr>
              <w:jc w:val="both"/>
            </w:pPr>
            <w:r>
              <w:t xml:space="preserve">3.5. Storage of dishes, side dishes, intermediates: </w:t>
            </w:r>
          </w:p>
          <w:p w14:paraId="1F06CC95" w14:textId="63284B15" w:rsidR="008379A7" w:rsidRPr="00CF0352" w:rsidRDefault="008379A7" w:rsidP="007D19BC">
            <w:pPr>
              <w:pStyle w:val="ListParagraph"/>
              <w:numPr>
                <w:ilvl w:val="0"/>
                <w:numId w:val="31"/>
              </w:numPr>
              <w:ind w:left="769" w:hanging="152"/>
              <w:jc w:val="both"/>
            </w:pPr>
            <w:r>
              <w:t xml:space="preserve">to verify conformity of technological facilities and storages to storage requirements of various </w:t>
            </w:r>
            <w:proofErr w:type="gramStart"/>
            <w:r>
              <w:t>products;</w:t>
            </w:r>
            <w:proofErr w:type="gramEnd"/>
            <w:r>
              <w:t xml:space="preserve"> </w:t>
            </w:r>
          </w:p>
          <w:p w14:paraId="62E3252D" w14:textId="5645CE7A" w:rsidR="008379A7" w:rsidRPr="00CF0352" w:rsidRDefault="008379A7" w:rsidP="007D19BC">
            <w:pPr>
              <w:pStyle w:val="ListParagraph"/>
              <w:numPr>
                <w:ilvl w:val="0"/>
                <w:numId w:val="31"/>
              </w:numPr>
              <w:ind w:left="769" w:hanging="152"/>
              <w:jc w:val="both"/>
            </w:pPr>
            <w:r>
              <w:t xml:space="preserve">to apply an appropriate storage mode for products prepared in various </w:t>
            </w:r>
            <w:proofErr w:type="gramStart"/>
            <w:r>
              <w:t>ways;</w:t>
            </w:r>
            <w:proofErr w:type="gramEnd"/>
            <w:r>
              <w:t xml:space="preserve"> </w:t>
            </w:r>
          </w:p>
          <w:p w14:paraId="4EE0A047" w14:textId="4FA4BB2C" w:rsidR="008379A7" w:rsidRPr="00CF0352" w:rsidRDefault="008379A7" w:rsidP="007D19BC">
            <w:pPr>
              <w:pStyle w:val="ListParagraph"/>
              <w:numPr>
                <w:ilvl w:val="0"/>
                <w:numId w:val="31"/>
              </w:numPr>
              <w:ind w:left="769" w:hanging="152"/>
              <w:jc w:val="both"/>
            </w:pPr>
            <w:r>
              <w:t xml:space="preserve">to ensure compatibility of product groups and </w:t>
            </w:r>
            <w:proofErr w:type="gramStart"/>
            <w:r>
              <w:t>observing of</w:t>
            </w:r>
            <w:proofErr w:type="gramEnd"/>
            <w:r>
              <w:t xml:space="preserve"> product storage principles and expiration dates during the storage </w:t>
            </w:r>
            <w:proofErr w:type="gramStart"/>
            <w:r>
              <w:t>process;</w:t>
            </w:r>
            <w:proofErr w:type="gramEnd"/>
            <w:r>
              <w:t xml:space="preserve"> </w:t>
            </w:r>
          </w:p>
          <w:p w14:paraId="1A7199E3" w14:textId="3FF1DD18" w:rsidR="008379A7" w:rsidRDefault="008379A7" w:rsidP="007D19BC">
            <w:pPr>
              <w:pStyle w:val="ListParagraph"/>
              <w:numPr>
                <w:ilvl w:val="0"/>
                <w:numId w:val="31"/>
              </w:numPr>
              <w:ind w:left="769" w:hanging="152"/>
              <w:jc w:val="both"/>
            </w:pPr>
            <w:r>
              <w:t xml:space="preserve">to ensure rational circulation of products, raw materials, semi-finished products and finished dishes in the company. </w:t>
            </w:r>
          </w:p>
          <w:p w14:paraId="132967FE" w14:textId="77777777" w:rsidR="008379A7" w:rsidRPr="00CF0352" w:rsidRDefault="008379A7" w:rsidP="008379A7">
            <w:pPr>
              <w:ind w:firstLine="1027"/>
              <w:jc w:val="both"/>
            </w:pPr>
          </w:p>
          <w:p w14:paraId="36873C89" w14:textId="77777777" w:rsidR="008379A7" w:rsidRPr="00CF0352" w:rsidRDefault="008379A7" w:rsidP="008379A7">
            <w:pPr>
              <w:jc w:val="both"/>
            </w:pPr>
            <w:r>
              <w:t xml:space="preserve">3.6. </w:t>
            </w:r>
            <w:proofErr w:type="gramStart"/>
            <w:r>
              <w:t>Ensuring of</w:t>
            </w:r>
            <w:proofErr w:type="gramEnd"/>
            <w:r>
              <w:t xml:space="preserve"> guest service: </w:t>
            </w:r>
          </w:p>
          <w:p w14:paraId="7D2A359F" w14:textId="50CD56B5" w:rsidR="008379A7" w:rsidRPr="00CF0352" w:rsidRDefault="008379A7" w:rsidP="007D19BC">
            <w:pPr>
              <w:pStyle w:val="ListParagraph"/>
              <w:numPr>
                <w:ilvl w:val="0"/>
                <w:numId w:val="31"/>
              </w:numPr>
              <w:ind w:left="769" w:hanging="152"/>
              <w:jc w:val="both"/>
            </w:pPr>
            <w:r>
              <w:t xml:space="preserve">to determine tableware, accessories, table linen appropriate to the table </w:t>
            </w:r>
            <w:proofErr w:type="gramStart"/>
            <w:r>
              <w:t>setting;</w:t>
            </w:r>
            <w:proofErr w:type="gramEnd"/>
            <w:r>
              <w:t xml:space="preserve"> </w:t>
            </w:r>
          </w:p>
          <w:p w14:paraId="57581D81" w14:textId="23F88155" w:rsidR="008379A7" w:rsidRPr="00CF0352" w:rsidRDefault="008379A7" w:rsidP="007D19BC">
            <w:pPr>
              <w:pStyle w:val="ListParagraph"/>
              <w:numPr>
                <w:ilvl w:val="0"/>
                <w:numId w:val="31"/>
              </w:numPr>
              <w:ind w:left="769" w:hanging="152"/>
              <w:jc w:val="both"/>
            </w:pPr>
            <w:r>
              <w:t xml:space="preserve">to </w:t>
            </w:r>
            <w:proofErr w:type="spellStart"/>
            <w:r>
              <w:t>organise</w:t>
            </w:r>
            <w:proofErr w:type="spellEnd"/>
            <w:r>
              <w:t xml:space="preserve"> table setting according to the type of </w:t>
            </w:r>
            <w:proofErr w:type="gramStart"/>
            <w:r>
              <w:t>service;</w:t>
            </w:r>
            <w:proofErr w:type="gramEnd"/>
            <w:r>
              <w:t xml:space="preserve"> </w:t>
            </w:r>
          </w:p>
          <w:p w14:paraId="6A70CABB" w14:textId="34ABF209" w:rsidR="008379A7" w:rsidRPr="00CF0352" w:rsidRDefault="008379A7" w:rsidP="007D19BC">
            <w:pPr>
              <w:pStyle w:val="ListParagraph"/>
              <w:numPr>
                <w:ilvl w:val="0"/>
                <w:numId w:val="31"/>
              </w:numPr>
              <w:ind w:left="769" w:hanging="152"/>
              <w:jc w:val="both"/>
            </w:pPr>
            <w:r>
              <w:t xml:space="preserve">to take an order, fulfilling the needs and desires of the </w:t>
            </w:r>
            <w:proofErr w:type="gramStart"/>
            <w:r>
              <w:t>guests;</w:t>
            </w:r>
            <w:proofErr w:type="gramEnd"/>
            <w:r>
              <w:t xml:space="preserve"> </w:t>
            </w:r>
          </w:p>
          <w:p w14:paraId="041E6538" w14:textId="53FD1A1C" w:rsidR="008379A7" w:rsidRDefault="008379A7" w:rsidP="007D19BC">
            <w:pPr>
              <w:pStyle w:val="ListParagraph"/>
              <w:numPr>
                <w:ilvl w:val="0"/>
                <w:numId w:val="31"/>
              </w:numPr>
              <w:ind w:left="769" w:hanging="152"/>
              <w:jc w:val="both"/>
            </w:pPr>
            <w:r>
              <w:t xml:space="preserve">to coordinate execution of orders. </w:t>
            </w:r>
          </w:p>
          <w:p w14:paraId="1D1DBD6F" w14:textId="77777777" w:rsidR="008379A7" w:rsidRPr="00CF0352" w:rsidRDefault="008379A7" w:rsidP="008379A7">
            <w:pPr>
              <w:ind w:firstLine="1027"/>
              <w:jc w:val="both"/>
            </w:pPr>
          </w:p>
          <w:p w14:paraId="18F9059F" w14:textId="77777777" w:rsidR="008379A7" w:rsidRPr="00CF0352" w:rsidRDefault="008379A7" w:rsidP="008379A7">
            <w:pPr>
              <w:jc w:val="both"/>
            </w:pPr>
            <w:r>
              <w:t xml:space="preserve">3.7. Observing of the basic principles of professional activity: </w:t>
            </w:r>
          </w:p>
          <w:p w14:paraId="24596461" w14:textId="74C7ACA5" w:rsidR="008379A7" w:rsidRPr="00CF0352" w:rsidRDefault="008379A7" w:rsidP="007D19BC">
            <w:pPr>
              <w:pStyle w:val="ListParagraph"/>
              <w:numPr>
                <w:ilvl w:val="0"/>
                <w:numId w:val="31"/>
              </w:numPr>
              <w:ind w:left="769" w:hanging="152"/>
              <w:jc w:val="both"/>
            </w:pPr>
            <w:r>
              <w:t xml:space="preserve">to communicate in the official </w:t>
            </w:r>
            <w:proofErr w:type="gramStart"/>
            <w:r>
              <w:t>language;</w:t>
            </w:r>
            <w:proofErr w:type="gramEnd"/>
            <w:r>
              <w:t xml:space="preserve"> </w:t>
            </w:r>
          </w:p>
          <w:p w14:paraId="146C98E2" w14:textId="4DB7C391" w:rsidR="008379A7" w:rsidRPr="00CF0352" w:rsidRDefault="008379A7" w:rsidP="007D19BC">
            <w:pPr>
              <w:pStyle w:val="ListParagraph"/>
              <w:numPr>
                <w:ilvl w:val="0"/>
                <w:numId w:val="31"/>
              </w:numPr>
              <w:ind w:left="769" w:hanging="152"/>
              <w:jc w:val="both"/>
            </w:pPr>
            <w:r>
              <w:t xml:space="preserve">to use </w:t>
            </w:r>
            <w:proofErr w:type="gramStart"/>
            <w:r>
              <w:t>the professional</w:t>
            </w:r>
            <w:proofErr w:type="gramEnd"/>
            <w:r>
              <w:t xml:space="preserve"> terminology in at least two foreign </w:t>
            </w:r>
            <w:proofErr w:type="gramStart"/>
            <w:r>
              <w:t>languages;</w:t>
            </w:r>
            <w:proofErr w:type="gramEnd"/>
            <w:r>
              <w:t xml:space="preserve"> </w:t>
            </w:r>
          </w:p>
          <w:p w14:paraId="2531E00F" w14:textId="3C0E4910" w:rsidR="008379A7" w:rsidRPr="00CF0352" w:rsidRDefault="008379A7" w:rsidP="007D19BC">
            <w:pPr>
              <w:pStyle w:val="ListParagraph"/>
              <w:numPr>
                <w:ilvl w:val="0"/>
                <w:numId w:val="31"/>
              </w:numPr>
              <w:ind w:left="769" w:hanging="152"/>
              <w:jc w:val="both"/>
            </w:pPr>
            <w:r>
              <w:t xml:space="preserve">to cooperate, following the principles of professional ethics and </w:t>
            </w:r>
            <w:proofErr w:type="gramStart"/>
            <w:r>
              <w:t>communication;</w:t>
            </w:r>
            <w:proofErr w:type="gramEnd"/>
            <w:r>
              <w:t xml:space="preserve"> </w:t>
            </w:r>
          </w:p>
          <w:p w14:paraId="056D5DA5" w14:textId="4C09C77C" w:rsidR="008379A7" w:rsidRPr="00CF0352" w:rsidRDefault="008379A7" w:rsidP="007D19BC">
            <w:pPr>
              <w:pStyle w:val="ListParagraph"/>
              <w:numPr>
                <w:ilvl w:val="0"/>
                <w:numId w:val="31"/>
              </w:numPr>
              <w:ind w:left="769" w:hanging="152"/>
              <w:jc w:val="both"/>
            </w:pPr>
            <w:r>
              <w:t xml:space="preserve">to use information and communication technology for </w:t>
            </w:r>
            <w:proofErr w:type="gramStart"/>
            <w:r>
              <w:t>preparation</w:t>
            </w:r>
            <w:proofErr w:type="gramEnd"/>
            <w:r>
              <w:t xml:space="preserve"> of </w:t>
            </w:r>
            <w:proofErr w:type="gramStart"/>
            <w:r>
              <w:t>reports;</w:t>
            </w:r>
            <w:proofErr w:type="gramEnd"/>
            <w:r>
              <w:t xml:space="preserve"> </w:t>
            </w:r>
          </w:p>
          <w:p w14:paraId="4FAE2D46" w14:textId="70DD60CD" w:rsidR="008379A7" w:rsidRPr="00CF0352" w:rsidRDefault="008379A7" w:rsidP="007D19BC">
            <w:pPr>
              <w:pStyle w:val="ListParagraph"/>
              <w:numPr>
                <w:ilvl w:val="0"/>
                <w:numId w:val="31"/>
              </w:numPr>
              <w:ind w:left="769" w:hanging="152"/>
              <w:jc w:val="both"/>
            </w:pPr>
            <w:r>
              <w:t xml:space="preserve">to observe the requirements of </w:t>
            </w:r>
            <w:proofErr w:type="gramStart"/>
            <w:r>
              <w:t xml:space="preserve">the </w:t>
            </w:r>
            <w:proofErr w:type="spellStart"/>
            <w:r>
              <w:t>labour</w:t>
            </w:r>
            <w:proofErr w:type="spellEnd"/>
            <w:proofErr w:type="gramEnd"/>
            <w:r>
              <w:t xml:space="preserve"> law, </w:t>
            </w:r>
            <w:proofErr w:type="spellStart"/>
            <w:r>
              <w:t>labour</w:t>
            </w:r>
            <w:proofErr w:type="spellEnd"/>
            <w:r>
              <w:t xml:space="preserve"> protection and environmental </w:t>
            </w:r>
            <w:proofErr w:type="gramStart"/>
            <w:r>
              <w:t>protection;</w:t>
            </w:r>
            <w:proofErr w:type="gramEnd"/>
            <w:r>
              <w:t xml:space="preserve"> </w:t>
            </w:r>
          </w:p>
          <w:p w14:paraId="680BC852" w14:textId="2FA6061A" w:rsidR="008379A7" w:rsidRPr="00CF0352" w:rsidRDefault="008379A7" w:rsidP="007D19BC">
            <w:pPr>
              <w:pStyle w:val="ListParagraph"/>
              <w:numPr>
                <w:ilvl w:val="0"/>
                <w:numId w:val="31"/>
              </w:numPr>
              <w:ind w:left="769" w:hanging="152"/>
              <w:jc w:val="both"/>
            </w:pPr>
            <w:r>
              <w:t xml:space="preserve">to observe </w:t>
            </w:r>
            <w:proofErr w:type="gramStart"/>
            <w:r>
              <w:t>the fire</w:t>
            </w:r>
            <w:proofErr w:type="gramEnd"/>
            <w:r>
              <w:t xml:space="preserve"> safety, civil protection and electrical safety </w:t>
            </w:r>
            <w:proofErr w:type="gramStart"/>
            <w:r>
              <w:t>regulations;</w:t>
            </w:r>
            <w:proofErr w:type="gramEnd"/>
            <w:r>
              <w:t xml:space="preserve"> </w:t>
            </w:r>
          </w:p>
          <w:p w14:paraId="2710CF3A" w14:textId="705C2DAB" w:rsidR="008379A7" w:rsidRPr="00CF0352" w:rsidRDefault="008379A7" w:rsidP="007D19BC">
            <w:pPr>
              <w:pStyle w:val="ListParagraph"/>
              <w:numPr>
                <w:ilvl w:val="0"/>
                <w:numId w:val="31"/>
              </w:numPr>
              <w:ind w:left="769" w:hanging="152"/>
              <w:jc w:val="both"/>
            </w:pPr>
            <w:r>
              <w:t xml:space="preserve">to </w:t>
            </w:r>
            <w:proofErr w:type="spellStart"/>
            <w:r>
              <w:t>organise</w:t>
            </w:r>
            <w:proofErr w:type="spellEnd"/>
            <w:r>
              <w:t xml:space="preserve"> the </w:t>
            </w:r>
            <w:proofErr w:type="gramStart"/>
            <w:r>
              <w:t>work place</w:t>
            </w:r>
            <w:proofErr w:type="gramEnd"/>
            <w:r>
              <w:t xml:space="preserve"> in accordance with the requirements of occupational safety; </w:t>
            </w:r>
          </w:p>
          <w:p w14:paraId="4AEAAAF4" w14:textId="281B5F6F" w:rsidR="008379A7" w:rsidRPr="00CF0352" w:rsidRDefault="008379A7" w:rsidP="007D19BC">
            <w:pPr>
              <w:pStyle w:val="ListParagraph"/>
              <w:numPr>
                <w:ilvl w:val="0"/>
                <w:numId w:val="31"/>
              </w:numPr>
              <w:ind w:left="769" w:hanging="152"/>
              <w:jc w:val="both"/>
            </w:pPr>
            <w:r>
              <w:t xml:space="preserve">in case of accident, act in accordance with the situation and provide first medical aid to the injured </w:t>
            </w:r>
            <w:proofErr w:type="gramStart"/>
            <w:r>
              <w:t>persons;</w:t>
            </w:r>
            <w:proofErr w:type="gramEnd"/>
            <w:r>
              <w:t xml:space="preserve"> </w:t>
            </w:r>
          </w:p>
          <w:p w14:paraId="27AD260A" w14:textId="241B0A15" w:rsidR="008379A7" w:rsidRPr="00CF0352" w:rsidRDefault="008379A7" w:rsidP="007D19BC">
            <w:pPr>
              <w:pStyle w:val="ListParagraph"/>
              <w:numPr>
                <w:ilvl w:val="0"/>
                <w:numId w:val="31"/>
              </w:numPr>
              <w:ind w:left="769" w:hanging="152"/>
              <w:jc w:val="both"/>
            </w:pPr>
            <w:r>
              <w:t xml:space="preserve">to engage in the development of the company's </w:t>
            </w:r>
            <w:proofErr w:type="gramStart"/>
            <w:r>
              <w:t>operation;</w:t>
            </w:r>
            <w:proofErr w:type="gramEnd"/>
            <w:r>
              <w:t xml:space="preserve"> </w:t>
            </w:r>
          </w:p>
          <w:p w14:paraId="7FA107E2" w14:textId="5DB7DD8B" w:rsidR="00C35CC4" w:rsidRPr="00C35CC4" w:rsidRDefault="008379A7" w:rsidP="007D19BC">
            <w:pPr>
              <w:pStyle w:val="ListParagraph"/>
              <w:numPr>
                <w:ilvl w:val="0"/>
                <w:numId w:val="31"/>
              </w:numPr>
              <w:ind w:left="769" w:hanging="152"/>
              <w:jc w:val="both"/>
            </w:pPr>
            <w:r>
              <w:t>to improve the knowledge required for professional activity.</w:t>
            </w:r>
          </w:p>
          <w:p w14:paraId="5FB8543F" w14:textId="77777777" w:rsidR="00447FE4" w:rsidRDefault="00447FE4" w:rsidP="00447FE4">
            <w:pPr>
              <w:jc w:val="both"/>
              <w:rPr>
                <w:color w:val="000000"/>
                <w:lang w:val="lv-LV"/>
              </w:rPr>
            </w:pPr>
          </w:p>
          <w:p w14:paraId="3D84EB80" w14:textId="77777777" w:rsidR="00447FE4" w:rsidRPr="00B61BBD" w:rsidRDefault="00447FE4" w:rsidP="00447FE4">
            <w:pPr>
              <w:jc w:val="both"/>
              <w:rPr>
                <w:color w:val="000000"/>
              </w:rPr>
            </w:pPr>
            <w:r>
              <w:rPr>
                <w:color w:val="000000"/>
              </w:rPr>
              <w:t>Additional competences:</w:t>
            </w:r>
          </w:p>
          <w:p w14:paraId="2F4B5595" w14:textId="77777777" w:rsidR="002C2CF3" w:rsidRPr="007D19BC" w:rsidRDefault="00447FE4" w:rsidP="007D19BC">
            <w:pPr>
              <w:pStyle w:val="ListParagraph"/>
              <w:numPr>
                <w:ilvl w:val="0"/>
                <w:numId w:val="31"/>
              </w:numPr>
              <w:ind w:left="769" w:hanging="152"/>
              <w:jc w:val="both"/>
            </w:pPr>
            <w:r w:rsidRPr="007D19BC">
              <w:t>&lt;&lt;To be completed by the education institution&gt;</w:t>
            </w:r>
            <w:proofErr w:type="gramStart"/>
            <w:r w:rsidRPr="007D19BC">
              <w:t>&gt;;</w:t>
            </w:r>
            <w:proofErr w:type="gramEnd"/>
          </w:p>
          <w:p w14:paraId="781F04ED" w14:textId="77777777" w:rsidR="007B2ACD" w:rsidRPr="007D19BC" w:rsidRDefault="007B2ACD" w:rsidP="007D19BC">
            <w:pPr>
              <w:pStyle w:val="ListParagraph"/>
              <w:numPr>
                <w:ilvl w:val="0"/>
                <w:numId w:val="31"/>
              </w:numPr>
              <w:ind w:left="769" w:hanging="152"/>
              <w:jc w:val="both"/>
            </w:pPr>
            <w:r w:rsidRPr="007D19BC">
              <w:t>...;</w:t>
            </w:r>
          </w:p>
          <w:p w14:paraId="590CE318" w14:textId="77777777" w:rsidR="007B2ACD" w:rsidRPr="007D19BC" w:rsidRDefault="007B2ACD" w:rsidP="007D19BC">
            <w:pPr>
              <w:pStyle w:val="ListParagraph"/>
              <w:numPr>
                <w:ilvl w:val="0"/>
                <w:numId w:val="31"/>
              </w:numPr>
              <w:ind w:left="769" w:hanging="152"/>
              <w:jc w:val="both"/>
            </w:pPr>
            <w:r w:rsidRPr="007D19BC">
              <w:t>...;</w:t>
            </w:r>
          </w:p>
          <w:p w14:paraId="5E70F83E" w14:textId="77777777" w:rsidR="00B75CB3" w:rsidRPr="007D19BC" w:rsidRDefault="007B2ACD" w:rsidP="007D19BC">
            <w:pPr>
              <w:pStyle w:val="ListParagraph"/>
              <w:numPr>
                <w:ilvl w:val="0"/>
                <w:numId w:val="31"/>
              </w:numPr>
              <w:ind w:left="769" w:hanging="152"/>
              <w:jc w:val="both"/>
            </w:pPr>
            <w:r w:rsidRPr="007D19BC">
              <w:t>...</w:t>
            </w:r>
          </w:p>
          <w:p w14:paraId="2EF04B46" w14:textId="77777777" w:rsidR="00075434" w:rsidRPr="005323F7" w:rsidRDefault="00075434" w:rsidP="00B75CB3">
            <w:pPr>
              <w:jc w:val="both"/>
              <w:rPr>
                <w:color w:val="000000"/>
                <w:u w:val="single"/>
                <w:lang w:val="lv-LV"/>
              </w:rPr>
            </w:pPr>
          </w:p>
        </w:tc>
      </w:tr>
    </w:tbl>
    <w:p w14:paraId="2023EB23" w14:textId="77777777" w:rsidR="005166B5" w:rsidRDefault="005166B5" w:rsidP="00AD0235">
      <w:pPr>
        <w:jc w:val="center"/>
        <w:rPr>
          <w:rFonts w:ascii="Arial" w:hAnsi="Arial"/>
          <w:color w:val="000000"/>
          <w:sz w:val="18"/>
          <w:szCs w:val="18"/>
          <w:lang w:val="lv-LV"/>
        </w:rPr>
      </w:pPr>
    </w:p>
    <w:p w14:paraId="1D0069C5" w14:textId="77777777" w:rsidR="00B61BBD" w:rsidRPr="00AD0235" w:rsidRDefault="00B61BBD" w:rsidP="00AD0235">
      <w:pPr>
        <w:jc w:val="center"/>
        <w:rPr>
          <w:rFonts w:ascii="Arial" w:hAnsi="Arial"/>
          <w:color w:val="000000"/>
          <w:sz w:val="18"/>
          <w:szCs w:val="18"/>
          <w:lang w:val="lv-LV"/>
        </w:rPr>
      </w:pPr>
    </w:p>
    <w:tbl>
      <w:tblPr>
        <w:tblW w:w="10207" w:type="dxa"/>
        <w:tblInd w:w="-176" w:type="dxa"/>
        <w:tblBorders>
          <w:top w:val="double" w:sz="4" w:space="0" w:color="auto"/>
          <w:left w:val="double" w:sz="4" w:space="0" w:color="auto"/>
          <w:bottom w:val="double" w:sz="4" w:space="0" w:color="auto"/>
          <w:right w:val="double" w:sz="4" w:space="0" w:color="auto"/>
          <w:insideH w:val="single" w:sz="4" w:space="0" w:color="808080"/>
          <w:insideV w:val="single" w:sz="4" w:space="0" w:color="C0C0C0"/>
        </w:tblBorders>
        <w:tblLayout w:type="fixed"/>
        <w:tblLook w:val="0000" w:firstRow="0" w:lastRow="0" w:firstColumn="0" w:lastColumn="0" w:noHBand="0" w:noVBand="0"/>
      </w:tblPr>
      <w:tblGrid>
        <w:gridCol w:w="10207"/>
      </w:tblGrid>
      <w:tr w:rsidR="008C0018" w:rsidRPr="000540F2" w14:paraId="29CC257C" w14:textId="77777777" w:rsidTr="00872D7E">
        <w:tc>
          <w:tcPr>
            <w:tcW w:w="10207" w:type="dxa"/>
            <w:tcBorders>
              <w:top w:val="double" w:sz="4" w:space="0" w:color="auto"/>
            </w:tcBorders>
            <w:shd w:val="clear" w:color="auto" w:fill="D9D9D9"/>
          </w:tcPr>
          <w:p w14:paraId="33E66C0E" w14:textId="3421EBF6" w:rsidR="00760DE4" w:rsidRPr="006F3449" w:rsidRDefault="002A1990" w:rsidP="006F3449">
            <w:pPr>
              <w:spacing w:before="120" w:after="120"/>
              <w:jc w:val="center"/>
              <w:rPr>
                <w:rFonts w:ascii="Arial" w:hAnsi="Arial"/>
                <w:b/>
                <w:color w:val="000000"/>
              </w:rPr>
            </w:pPr>
            <w:r>
              <w:br w:type="page"/>
            </w:r>
            <w:r>
              <w:rPr>
                <w:rFonts w:ascii="Arial" w:hAnsi="Arial"/>
                <w:b/>
                <w:color w:val="000000"/>
              </w:rPr>
              <w:t xml:space="preserve">4. Employment opportunities in line with </w:t>
            </w:r>
            <w:proofErr w:type="gramStart"/>
            <w:r>
              <w:rPr>
                <w:rFonts w:ascii="Arial" w:hAnsi="Arial"/>
                <w:b/>
                <w:color w:val="000000"/>
              </w:rPr>
              <w:t xml:space="preserve">the </w:t>
            </w:r>
            <w:r w:rsidR="002D2568" w:rsidRPr="006F7C6F">
              <w:rPr>
                <w:rFonts w:ascii="Arial" w:hAnsi="Arial"/>
                <w:b/>
              </w:rPr>
              <w:t>professional</w:t>
            </w:r>
            <w:proofErr w:type="gramEnd"/>
            <w:r w:rsidRPr="006F7C6F">
              <w:rPr>
                <w:rFonts w:ascii="Arial" w:hAnsi="Arial"/>
                <w:b/>
              </w:rPr>
              <w:t xml:space="preserve"> </w:t>
            </w:r>
            <w:proofErr w:type="gramStart"/>
            <w:r>
              <w:rPr>
                <w:rFonts w:ascii="Arial" w:hAnsi="Arial"/>
                <w:b/>
                <w:color w:val="000000"/>
              </w:rPr>
              <w:t>qualification</w:t>
            </w:r>
            <w:r>
              <w:rPr>
                <w:rFonts w:ascii="Arial" w:hAnsi="Arial"/>
                <w:b/>
                <w:color w:val="000000"/>
                <w:vertAlign w:val="superscript"/>
              </w:rPr>
              <w:t>(</w:t>
            </w:r>
            <w:proofErr w:type="gramEnd"/>
            <w:r>
              <w:rPr>
                <w:rFonts w:ascii="Arial" w:hAnsi="Arial"/>
                <w:b/>
                <w:color w:val="000000"/>
                <w:vertAlign w:val="superscript"/>
              </w:rPr>
              <w:t>3)</w:t>
            </w:r>
          </w:p>
        </w:tc>
      </w:tr>
      <w:tr w:rsidR="008978DE" w:rsidRPr="000540F2" w14:paraId="42F53FBC" w14:textId="77777777" w:rsidTr="002E04ED">
        <w:trPr>
          <w:trHeight w:val="215"/>
        </w:trPr>
        <w:tc>
          <w:tcPr>
            <w:tcW w:w="10207" w:type="dxa"/>
          </w:tcPr>
          <w:p w14:paraId="17C6DC11" w14:textId="132B52DA" w:rsidR="00362BA6" w:rsidRPr="002E04ED" w:rsidRDefault="008379A7" w:rsidP="00395386">
            <w:r w:rsidRPr="008379A7">
              <w:t xml:space="preserve">To work for companies dealing with </w:t>
            </w:r>
            <w:proofErr w:type="gramStart"/>
            <w:r w:rsidRPr="008379A7">
              <w:t>provision</w:t>
            </w:r>
            <w:proofErr w:type="gramEnd"/>
            <w:r w:rsidRPr="008379A7">
              <w:t xml:space="preserve"> of catering services.</w:t>
            </w:r>
          </w:p>
        </w:tc>
      </w:tr>
      <w:tr w:rsidR="008978DE" w:rsidRPr="00872D7E" w14:paraId="2FDDF8B2" w14:textId="77777777" w:rsidTr="00A41A55">
        <w:trPr>
          <w:trHeight w:val="274"/>
        </w:trPr>
        <w:tc>
          <w:tcPr>
            <w:tcW w:w="10207" w:type="dxa"/>
            <w:tcBorders>
              <w:bottom w:val="double" w:sz="4" w:space="0" w:color="auto"/>
            </w:tcBorders>
          </w:tcPr>
          <w:p w14:paraId="559AD4AE" w14:textId="77777777" w:rsidR="008978DE" w:rsidRPr="00872D7E" w:rsidRDefault="008978DE" w:rsidP="000751C3">
            <w:pPr>
              <w:spacing w:before="40"/>
              <w:jc w:val="center"/>
              <w:rPr>
                <w:rFonts w:ascii="Arial" w:hAnsi="Arial"/>
                <w:b/>
                <w:color w:val="000000"/>
                <w:sz w:val="18"/>
              </w:rPr>
            </w:pPr>
            <w:r>
              <w:rPr>
                <w:rFonts w:ascii="Arial" w:hAnsi="Arial"/>
                <w:color w:val="000000"/>
                <w:sz w:val="16"/>
                <w:vertAlign w:val="superscript"/>
              </w:rPr>
              <w:t>(3)</w:t>
            </w:r>
            <w:r>
              <w:rPr>
                <w:rFonts w:ascii="Arial" w:hAnsi="Arial"/>
                <w:color w:val="000000"/>
                <w:sz w:val="16"/>
              </w:rPr>
              <w:t xml:space="preserve"> If possible</w:t>
            </w:r>
          </w:p>
        </w:tc>
      </w:tr>
    </w:tbl>
    <w:p w14:paraId="719A8433" w14:textId="77777777" w:rsidR="00253E85" w:rsidRDefault="00253E85">
      <w:pPr>
        <w:jc w:val="center"/>
        <w:rPr>
          <w:rFonts w:ascii="Arial" w:hAnsi="Arial"/>
          <w:sz w:val="18"/>
          <w:lang w:val="lv-LV"/>
        </w:rPr>
      </w:pPr>
    </w:p>
    <w:p w14:paraId="4FCE99EE" w14:textId="77777777" w:rsidR="00B61BBD" w:rsidRPr="00D546F5" w:rsidRDefault="00B61BBD">
      <w:pPr>
        <w:jc w:val="center"/>
        <w:rPr>
          <w:rFonts w:ascii="Arial" w:hAnsi="Arial"/>
          <w:sz w:val="18"/>
          <w:lang w:val="lv-LV"/>
        </w:rPr>
      </w:pPr>
    </w:p>
    <w:tbl>
      <w:tblPr>
        <w:tblW w:w="10207" w:type="dxa"/>
        <w:tblInd w:w="-1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5104"/>
        <w:gridCol w:w="5103"/>
      </w:tblGrid>
      <w:tr w:rsidR="008978DE" w:rsidRPr="000540F2" w14:paraId="04BB04D3" w14:textId="77777777" w:rsidTr="00872D7E">
        <w:trPr>
          <w:cantSplit/>
          <w:trHeight w:val="194"/>
        </w:trPr>
        <w:tc>
          <w:tcPr>
            <w:tcW w:w="10207" w:type="dxa"/>
            <w:gridSpan w:val="2"/>
            <w:tcBorders>
              <w:top w:val="double" w:sz="4" w:space="0" w:color="auto"/>
            </w:tcBorders>
            <w:shd w:val="clear" w:color="auto" w:fill="D9D9D9"/>
          </w:tcPr>
          <w:p w14:paraId="43F40D9C" w14:textId="7450AF4F" w:rsidR="008978DE" w:rsidRPr="00B023A6" w:rsidRDefault="008978DE" w:rsidP="00A002BE">
            <w:pPr>
              <w:spacing w:before="120" w:after="120"/>
              <w:jc w:val="center"/>
              <w:rPr>
                <w:rFonts w:ascii="Arial" w:hAnsi="Arial"/>
                <w:b/>
              </w:rPr>
            </w:pPr>
            <w:r>
              <w:rPr>
                <w:rFonts w:ascii="Arial" w:hAnsi="Arial"/>
                <w:b/>
              </w:rPr>
              <w:t xml:space="preserve">5. Description of the </w:t>
            </w:r>
            <w:r w:rsidR="002D2568" w:rsidRPr="006F7C6F">
              <w:rPr>
                <w:rFonts w:ascii="Arial" w:hAnsi="Arial"/>
                <w:b/>
              </w:rPr>
              <w:t>Certificate</w:t>
            </w:r>
          </w:p>
        </w:tc>
      </w:tr>
      <w:tr w:rsidR="00253E85" w:rsidRPr="000540F2" w14:paraId="4EE7B3FF" w14:textId="77777777" w:rsidTr="00253E85">
        <w:trPr>
          <w:trHeight w:val="53"/>
        </w:trPr>
        <w:tc>
          <w:tcPr>
            <w:tcW w:w="5104" w:type="dxa"/>
            <w:shd w:val="clear" w:color="auto" w:fill="FFFFFF"/>
          </w:tcPr>
          <w:p w14:paraId="15B4BC64" w14:textId="5F62AB59" w:rsidR="00253E85" w:rsidRPr="00B023A6" w:rsidRDefault="00253E85" w:rsidP="00BD270E">
            <w:pPr>
              <w:jc w:val="center"/>
              <w:rPr>
                <w:b/>
                <w:color w:val="000000"/>
                <w:sz w:val="16"/>
                <w:szCs w:val="16"/>
              </w:rPr>
            </w:pPr>
            <w:r>
              <w:rPr>
                <w:rFonts w:ascii="Arial" w:hAnsi="Arial"/>
                <w:b/>
                <w:sz w:val="16"/>
              </w:rPr>
              <w:t xml:space="preserve">Name and status of the body issuing the </w:t>
            </w:r>
            <w:r w:rsidR="002D2568" w:rsidRPr="006F7C6F">
              <w:rPr>
                <w:rFonts w:ascii="Arial" w:hAnsi="Arial"/>
                <w:b/>
                <w:sz w:val="16"/>
              </w:rPr>
              <w:t>C</w:t>
            </w:r>
            <w:r w:rsidRPr="006F7C6F">
              <w:rPr>
                <w:rFonts w:ascii="Arial" w:hAnsi="Arial"/>
                <w:b/>
                <w:sz w:val="16"/>
              </w:rPr>
              <w:t>ertificate</w:t>
            </w:r>
          </w:p>
        </w:tc>
        <w:tc>
          <w:tcPr>
            <w:tcW w:w="5103" w:type="dxa"/>
          </w:tcPr>
          <w:p w14:paraId="51AC0279" w14:textId="55A5EA3C" w:rsidR="00253E85" w:rsidRPr="00B023A6" w:rsidRDefault="00253E85" w:rsidP="00BD270E">
            <w:pPr>
              <w:jc w:val="center"/>
              <w:rPr>
                <w:b/>
                <w:color w:val="222222"/>
                <w:sz w:val="16"/>
                <w:szCs w:val="16"/>
              </w:rPr>
            </w:pPr>
            <w:r>
              <w:rPr>
                <w:rFonts w:ascii="Arial" w:hAnsi="Arial"/>
                <w:b/>
                <w:sz w:val="16"/>
              </w:rPr>
              <w:t xml:space="preserve">National authority providing recognition of the </w:t>
            </w:r>
            <w:r w:rsidR="002D2568" w:rsidRPr="006F7C6F">
              <w:rPr>
                <w:rFonts w:ascii="Arial" w:hAnsi="Arial"/>
                <w:b/>
                <w:sz w:val="16"/>
              </w:rPr>
              <w:t>C</w:t>
            </w:r>
            <w:r w:rsidRPr="006F7C6F">
              <w:rPr>
                <w:rFonts w:ascii="Arial" w:hAnsi="Arial"/>
                <w:b/>
                <w:sz w:val="16"/>
              </w:rPr>
              <w:t>ertificate</w:t>
            </w:r>
          </w:p>
        </w:tc>
      </w:tr>
      <w:tr w:rsidR="00253E85" w:rsidRPr="00846CD8" w14:paraId="7EB7A3B7" w14:textId="77777777" w:rsidTr="00A41A55">
        <w:trPr>
          <w:trHeight w:val="671"/>
        </w:trPr>
        <w:tc>
          <w:tcPr>
            <w:tcW w:w="5104" w:type="dxa"/>
            <w:shd w:val="clear" w:color="auto" w:fill="FFFFFF"/>
          </w:tcPr>
          <w:p w14:paraId="29F127E3" w14:textId="77777777" w:rsidR="00253E85" w:rsidRPr="00846CD8" w:rsidRDefault="00253E85" w:rsidP="003C241F">
            <w:pPr>
              <w:shd w:val="clear" w:color="auto" w:fill="FFFFFF"/>
              <w:spacing w:before="120" w:after="120"/>
              <w:rPr>
                <w:rFonts w:ascii="Arial" w:hAnsi="Arial"/>
              </w:rPr>
            </w:pPr>
            <w:r>
              <w:rPr>
                <w:i/>
                <w:color w:val="1F3864"/>
              </w:rPr>
              <w:t>&lt;&lt;Full name, address, telephone number, website address; e-mail address of the issuing body.</w:t>
            </w:r>
            <w:r>
              <w:t xml:space="preserve"> </w:t>
            </w:r>
            <w:r>
              <w:rPr>
                <w:i/>
                <w:color w:val="1F3864"/>
              </w:rPr>
              <w:t>Legal status of the issuing body&gt;&gt;</w:t>
            </w:r>
          </w:p>
        </w:tc>
        <w:tc>
          <w:tcPr>
            <w:tcW w:w="5103" w:type="dxa"/>
          </w:tcPr>
          <w:p w14:paraId="2393F8AC" w14:textId="77777777" w:rsidR="00253E85" w:rsidRPr="00846CD8" w:rsidRDefault="00253E85" w:rsidP="00F72B03">
            <w:pPr>
              <w:spacing w:before="120"/>
              <w:rPr>
                <w:rFonts w:ascii="Arial" w:hAnsi="Arial"/>
                <w:color w:val="000000"/>
              </w:rPr>
            </w:pPr>
            <w:r>
              <w:rPr>
                <w:color w:val="000000"/>
              </w:rPr>
              <w:t xml:space="preserve">Ministry of Education and Science of the Republic of Latvia, website: </w:t>
            </w:r>
            <w:r>
              <w:rPr>
                <w:i/>
                <w:iCs/>
                <w:color w:val="000000"/>
              </w:rPr>
              <w:t>www.izm.gov.lv</w:t>
            </w:r>
          </w:p>
        </w:tc>
      </w:tr>
      <w:tr w:rsidR="003C241F" w:rsidRPr="000540F2" w14:paraId="4ADA3EE0" w14:textId="77777777" w:rsidTr="003C241F">
        <w:trPr>
          <w:trHeight w:val="303"/>
        </w:trPr>
        <w:tc>
          <w:tcPr>
            <w:tcW w:w="5104" w:type="dxa"/>
          </w:tcPr>
          <w:p w14:paraId="66109D63" w14:textId="42FD563A" w:rsidR="00B023A6" w:rsidRPr="003C241F" w:rsidRDefault="00253E85" w:rsidP="00BD270E">
            <w:pPr>
              <w:jc w:val="center"/>
              <w:rPr>
                <w:rFonts w:ascii="Arial" w:hAnsi="Arial"/>
                <w:b/>
                <w:sz w:val="16"/>
                <w:szCs w:val="16"/>
              </w:rPr>
            </w:pPr>
            <w:r>
              <w:rPr>
                <w:rFonts w:ascii="Arial" w:hAnsi="Arial"/>
                <w:b/>
                <w:sz w:val="16"/>
              </w:rPr>
              <w:lastRenderedPageBreak/>
              <w:t xml:space="preserve">Level of the </w:t>
            </w:r>
            <w:r w:rsidR="002D2568" w:rsidRPr="006F7C6F">
              <w:rPr>
                <w:rFonts w:ascii="Arial" w:hAnsi="Arial"/>
                <w:b/>
                <w:sz w:val="16"/>
              </w:rPr>
              <w:t>C</w:t>
            </w:r>
            <w:r w:rsidRPr="006F7C6F">
              <w:rPr>
                <w:rFonts w:ascii="Arial" w:hAnsi="Arial"/>
                <w:b/>
                <w:sz w:val="16"/>
              </w:rPr>
              <w:t>ertificate</w:t>
            </w:r>
          </w:p>
          <w:p w14:paraId="2672CD30" w14:textId="77777777" w:rsidR="00253E85" w:rsidRPr="003C241F" w:rsidRDefault="00253E85" w:rsidP="00BD270E">
            <w:pPr>
              <w:jc w:val="center"/>
              <w:rPr>
                <w:b/>
                <w:sz w:val="16"/>
                <w:szCs w:val="16"/>
              </w:rPr>
            </w:pPr>
            <w:r>
              <w:rPr>
                <w:rFonts w:ascii="Arial" w:hAnsi="Arial"/>
                <w:b/>
                <w:sz w:val="16"/>
              </w:rPr>
              <w:t>(national or international)</w:t>
            </w:r>
          </w:p>
        </w:tc>
        <w:tc>
          <w:tcPr>
            <w:tcW w:w="5103" w:type="dxa"/>
          </w:tcPr>
          <w:p w14:paraId="1D366555" w14:textId="57667C3F" w:rsidR="00253E85" w:rsidRPr="003C241F" w:rsidRDefault="002D2568" w:rsidP="003C241F">
            <w:pPr>
              <w:pStyle w:val="Heading6"/>
              <w:jc w:val="center"/>
              <w:rPr>
                <w:sz w:val="16"/>
                <w:szCs w:val="16"/>
              </w:rPr>
            </w:pPr>
            <w:r w:rsidRPr="006F7C6F">
              <w:rPr>
                <w:sz w:val="16"/>
              </w:rPr>
              <w:t>Grading</w:t>
            </w:r>
            <w:r w:rsidR="00253E85" w:rsidRPr="006F7C6F">
              <w:rPr>
                <w:sz w:val="16"/>
              </w:rPr>
              <w:t xml:space="preserve"> scale/</w:t>
            </w:r>
            <w:r w:rsidRPr="006F7C6F">
              <w:rPr>
                <w:sz w:val="16"/>
              </w:rPr>
              <w:t>Grade</w:t>
            </w:r>
            <w:r w:rsidR="00253E85" w:rsidRPr="006F7C6F">
              <w:rPr>
                <w:sz w:val="16"/>
              </w:rPr>
              <w:t xml:space="preserve"> attesting fulfilment of the requirements</w:t>
            </w:r>
          </w:p>
        </w:tc>
      </w:tr>
      <w:tr w:rsidR="00253E85" w:rsidRPr="000540F2" w14:paraId="14409E61" w14:textId="77777777" w:rsidTr="00362BA6">
        <w:trPr>
          <w:trHeight w:val="274"/>
        </w:trPr>
        <w:tc>
          <w:tcPr>
            <w:tcW w:w="5104" w:type="dxa"/>
          </w:tcPr>
          <w:p w14:paraId="31AAFEC7" w14:textId="02A13A3C" w:rsidR="00253E85" w:rsidRPr="00846CD8" w:rsidRDefault="00D53938" w:rsidP="00F72B03">
            <w:pPr>
              <w:spacing w:before="120" w:after="120"/>
              <w:rPr>
                <w:rFonts w:ascii="Arial" w:hAnsi="Arial"/>
              </w:rPr>
            </w:pPr>
            <w:r w:rsidRPr="00D53938">
              <w:t>State-</w:t>
            </w:r>
            <w:proofErr w:type="spellStart"/>
            <w:r w:rsidRPr="00D53938">
              <w:t>recognised</w:t>
            </w:r>
            <w:proofErr w:type="spellEnd"/>
            <w:r w:rsidRPr="00D53938">
              <w:t xml:space="preserve"> document, corresponding to the fourth level of the Latvian Qualifications Framework (LQF level 4) and the fourth level of the European Qualifications Framework (EQF level 4).</w:t>
            </w:r>
          </w:p>
        </w:tc>
        <w:tc>
          <w:tcPr>
            <w:tcW w:w="5103" w:type="dxa"/>
          </w:tcPr>
          <w:p w14:paraId="0BF36A45" w14:textId="287F9ABB" w:rsidR="00253E85" w:rsidRPr="00846CD8" w:rsidRDefault="00253E85" w:rsidP="008A76B8">
            <w:pPr>
              <w:spacing w:before="120"/>
              <w:jc w:val="both"/>
            </w:pPr>
            <w:r>
              <w:t xml:space="preserve">A mark of at least "average - 5" in the </w:t>
            </w:r>
            <w:r w:rsidR="002D2568">
              <w:t>professional</w:t>
            </w:r>
            <w:r>
              <w:t xml:space="preserve"> qualification examination</w:t>
            </w:r>
            <w:r w:rsidR="008A76B8">
              <w:t xml:space="preserve"> </w:t>
            </w:r>
            <w:r w:rsidR="00BD270E">
              <w:t>(using a 10-point scale).</w:t>
            </w:r>
          </w:p>
        </w:tc>
      </w:tr>
      <w:tr w:rsidR="00BD270E" w:rsidRPr="00D546F5" w14:paraId="14C02294" w14:textId="77777777" w:rsidTr="00BD270E">
        <w:trPr>
          <w:trHeight w:val="53"/>
        </w:trPr>
        <w:tc>
          <w:tcPr>
            <w:tcW w:w="5104" w:type="dxa"/>
          </w:tcPr>
          <w:p w14:paraId="0E08A364" w14:textId="77777777" w:rsidR="00BD270E" w:rsidRPr="00872D7E" w:rsidRDefault="00BD270E" w:rsidP="00BD270E">
            <w:pPr>
              <w:jc w:val="center"/>
              <w:rPr>
                <w:b/>
                <w:color w:val="000000"/>
                <w:sz w:val="16"/>
                <w:szCs w:val="16"/>
              </w:rPr>
            </w:pPr>
            <w:r>
              <w:rPr>
                <w:rFonts w:ascii="Arial" w:hAnsi="Arial"/>
                <w:b/>
                <w:color w:val="000000"/>
                <w:sz w:val="16"/>
              </w:rPr>
              <w:t>Access to the next level of education</w:t>
            </w:r>
          </w:p>
        </w:tc>
        <w:tc>
          <w:tcPr>
            <w:tcW w:w="5103" w:type="dxa"/>
          </w:tcPr>
          <w:p w14:paraId="7C70F6FC" w14:textId="77777777" w:rsidR="00BD270E" w:rsidRPr="00B023A6" w:rsidRDefault="00BD270E" w:rsidP="00BD270E">
            <w:pPr>
              <w:jc w:val="center"/>
              <w:rPr>
                <w:rFonts w:ascii="Arial" w:hAnsi="Arial"/>
                <w:b/>
                <w:strike/>
                <w:color w:val="17365D"/>
                <w:sz w:val="16"/>
                <w:szCs w:val="16"/>
              </w:rPr>
            </w:pPr>
            <w:r>
              <w:rPr>
                <w:rFonts w:ascii="Arial" w:hAnsi="Arial"/>
                <w:b/>
                <w:sz w:val="16"/>
              </w:rPr>
              <w:t>International treaties or agreements</w:t>
            </w:r>
          </w:p>
        </w:tc>
      </w:tr>
      <w:tr w:rsidR="00BD270E" w:rsidRPr="00D546F5" w14:paraId="2A602A5D" w14:textId="77777777" w:rsidTr="00A41A55">
        <w:trPr>
          <w:trHeight w:val="328"/>
        </w:trPr>
        <w:tc>
          <w:tcPr>
            <w:tcW w:w="5104" w:type="dxa"/>
          </w:tcPr>
          <w:p w14:paraId="29FB3327" w14:textId="3804EF92" w:rsidR="00BD270E" w:rsidRPr="006F3449" w:rsidRDefault="00D53938" w:rsidP="006F3449">
            <w:pPr>
              <w:spacing w:before="120"/>
            </w:pPr>
            <w:r w:rsidRPr="00D53938">
              <w:t>Diploma of vocational secondary education enables further education at LQF level 5/ EQF level 5 or LQF level 6/ EQF level 6.</w:t>
            </w:r>
          </w:p>
        </w:tc>
        <w:tc>
          <w:tcPr>
            <w:tcW w:w="5103" w:type="dxa"/>
          </w:tcPr>
          <w:p w14:paraId="24E6192A" w14:textId="77777777" w:rsidR="00BD270E" w:rsidRPr="00206636" w:rsidRDefault="001B1371" w:rsidP="001B1371">
            <w:pPr>
              <w:spacing w:before="120" w:after="120"/>
              <w:rPr>
                <w:rFonts w:ascii="Arial" w:hAnsi="Arial"/>
                <w:color w:val="1F3864"/>
              </w:rPr>
            </w:pPr>
            <w:r>
              <w:rPr>
                <w:i/>
                <w:color w:val="1F3864"/>
              </w:rPr>
              <w:t>&lt;&lt;If applicable.</w:t>
            </w:r>
            <w:r>
              <w:rPr>
                <w:color w:val="1F3864"/>
              </w:rPr>
              <w:t xml:space="preserve"> </w:t>
            </w:r>
            <w:r>
              <w:rPr>
                <w:i/>
                <w:color w:val="1F3864"/>
              </w:rPr>
              <w:t>To be completed by the education institution in case international treaties or agreements provide for the issue of additional certificates. If not applicable, delete comment&gt;&gt;</w:t>
            </w:r>
          </w:p>
        </w:tc>
      </w:tr>
      <w:tr w:rsidR="008978DE" w:rsidRPr="00D546F5" w14:paraId="062AC278" w14:textId="77777777" w:rsidTr="00382158">
        <w:trPr>
          <w:cantSplit/>
          <w:trHeight w:val="53"/>
        </w:trPr>
        <w:tc>
          <w:tcPr>
            <w:tcW w:w="10207" w:type="dxa"/>
            <w:gridSpan w:val="2"/>
          </w:tcPr>
          <w:p w14:paraId="4645FDEA" w14:textId="77777777" w:rsidR="008978DE" w:rsidRPr="00613262" w:rsidRDefault="008978DE" w:rsidP="00382158">
            <w:pPr>
              <w:jc w:val="center"/>
              <w:rPr>
                <w:sz w:val="16"/>
                <w:szCs w:val="16"/>
              </w:rPr>
            </w:pPr>
            <w:r>
              <w:rPr>
                <w:rFonts w:ascii="Arial" w:hAnsi="Arial"/>
                <w:b/>
                <w:sz w:val="16"/>
              </w:rPr>
              <w:t>Legal basis</w:t>
            </w:r>
          </w:p>
        </w:tc>
      </w:tr>
      <w:tr w:rsidR="00382158" w:rsidRPr="00846CD8" w14:paraId="27F3209F" w14:textId="77777777" w:rsidTr="00A41A55">
        <w:trPr>
          <w:cantSplit/>
          <w:trHeight w:val="231"/>
        </w:trPr>
        <w:tc>
          <w:tcPr>
            <w:tcW w:w="10207" w:type="dxa"/>
            <w:gridSpan w:val="2"/>
            <w:tcBorders>
              <w:bottom w:val="double" w:sz="4" w:space="0" w:color="auto"/>
            </w:tcBorders>
          </w:tcPr>
          <w:p w14:paraId="31731B82" w14:textId="77777777" w:rsidR="00382158" w:rsidRPr="00846CD8" w:rsidRDefault="00382158" w:rsidP="00382158">
            <w:pPr>
              <w:spacing w:before="120" w:after="120"/>
              <w:rPr>
                <w:rFonts w:ascii="Arial" w:hAnsi="Arial"/>
                <w:color w:val="000000"/>
              </w:rPr>
            </w:pPr>
            <w:r>
              <w:rPr>
                <w:color w:val="000000"/>
              </w:rPr>
              <w:t>Vocational Education Law (Section 6)</w:t>
            </w:r>
          </w:p>
        </w:tc>
      </w:tr>
    </w:tbl>
    <w:p w14:paraId="353737CC" w14:textId="77777777" w:rsidR="00A002BE" w:rsidRDefault="00A002BE">
      <w:pPr>
        <w:jc w:val="center"/>
        <w:rPr>
          <w:rFonts w:ascii="Arial" w:hAnsi="Arial"/>
          <w:sz w:val="18"/>
          <w:lang w:val="lv-LV"/>
        </w:rPr>
      </w:pPr>
    </w:p>
    <w:p w14:paraId="22646441" w14:textId="77777777" w:rsidR="002E04ED" w:rsidRPr="00D546F5" w:rsidRDefault="002E04ED">
      <w:pPr>
        <w:jc w:val="center"/>
        <w:rPr>
          <w:rFonts w:ascii="Arial" w:hAnsi="Arial"/>
          <w:sz w:val="18"/>
          <w:lang w:val="lv-LV"/>
        </w:rPr>
      </w:pPr>
    </w:p>
    <w:tbl>
      <w:tblPr>
        <w:tblW w:w="1020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1701"/>
        <w:gridCol w:w="1701"/>
        <w:gridCol w:w="3403"/>
      </w:tblGrid>
      <w:tr w:rsidR="008978DE" w:rsidRPr="000540F2" w14:paraId="0310E49B" w14:textId="77777777" w:rsidTr="00872D7E">
        <w:trPr>
          <w:trHeight w:val="161"/>
        </w:trPr>
        <w:tc>
          <w:tcPr>
            <w:tcW w:w="10207" w:type="dxa"/>
            <w:gridSpan w:val="4"/>
            <w:tcBorders>
              <w:top w:val="double" w:sz="4" w:space="0" w:color="auto"/>
              <w:left w:val="double" w:sz="4" w:space="0" w:color="auto"/>
              <w:right w:val="double" w:sz="4" w:space="0" w:color="auto"/>
            </w:tcBorders>
            <w:shd w:val="clear" w:color="auto" w:fill="D9D9D9"/>
          </w:tcPr>
          <w:p w14:paraId="0066CE9C" w14:textId="65730150" w:rsidR="008978DE" w:rsidRPr="00B023A6" w:rsidRDefault="008978DE" w:rsidP="00A002BE">
            <w:pPr>
              <w:spacing w:before="120" w:after="120"/>
              <w:jc w:val="center"/>
              <w:rPr>
                <w:rFonts w:ascii="Arial" w:hAnsi="Arial"/>
                <w:b/>
              </w:rPr>
            </w:pPr>
            <w:r>
              <w:rPr>
                <w:rFonts w:ascii="Arial" w:hAnsi="Arial"/>
                <w:b/>
              </w:rPr>
              <w:t xml:space="preserve">6. Means of obtaining </w:t>
            </w:r>
            <w:r w:rsidR="002D2568">
              <w:rPr>
                <w:rFonts w:ascii="Arial" w:hAnsi="Arial"/>
                <w:b/>
              </w:rPr>
              <w:t xml:space="preserve">the </w:t>
            </w:r>
            <w:r w:rsidR="002D2568" w:rsidRPr="006F7C6F">
              <w:rPr>
                <w:rFonts w:ascii="Arial" w:hAnsi="Arial"/>
                <w:b/>
              </w:rPr>
              <w:t>C</w:t>
            </w:r>
            <w:r w:rsidRPr="006F7C6F">
              <w:rPr>
                <w:rFonts w:ascii="Arial" w:hAnsi="Arial"/>
                <w:b/>
              </w:rPr>
              <w:t>ertificate</w:t>
            </w:r>
          </w:p>
        </w:tc>
      </w:tr>
      <w:tr w:rsidR="00256EA9" w:rsidRPr="000540F2" w14:paraId="428999DE" w14:textId="77777777" w:rsidTr="00256EA9">
        <w:trPr>
          <w:trHeight w:val="1535"/>
        </w:trPr>
        <w:tc>
          <w:tcPr>
            <w:tcW w:w="5103" w:type="dxa"/>
            <w:gridSpan w:val="2"/>
            <w:tcBorders>
              <w:left w:val="double" w:sz="4" w:space="0" w:color="auto"/>
            </w:tcBorders>
          </w:tcPr>
          <w:p w14:paraId="3A1ECF0C" w14:textId="77777777" w:rsidR="00256EA9" w:rsidRPr="00B61BBD" w:rsidRDefault="00B61BBD" w:rsidP="00052AF1">
            <w:pPr>
              <w:spacing w:before="120"/>
              <w:rPr>
                <w:color w:val="000000"/>
                <w:sz w:val="24"/>
                <w:szCs w:val="24"/>
              </w:rPr>
            </w:pPr>
            <w:r>
              <w:rPr>
                <w:rFonts w:ascii="MS Gothic" w:eastAsia="MS Gothic" w:hAnsi="MS Gothic" w:hint="eastAsia"/>
                <w:color w:val="000000"/>
                <w:sz w:val="24"/>
                <w:szCs w:val="24"/>
                <w:lang w:val="lv-LV"/>
              </w:rPr>
              <w:t>☐</w:t>
            </w:r>
            <w:r w:rsidR="008F3F75">
              <w:rPr>
                <w:color w:val="000000"/>
                <w:sz w:val="24"/>
              </w:rPr>
              <w:t xml:space="preserve"> Formal education:</w:t>
            </w:r>
          </w:p>
          <w:p w14:paraId="4AF9E52D" w14:textId="77777777" w:rsidR="00256EA9" w:rsidRPr="00872D7E" w:rsidRDefault="001B734A" w:rsidP="00052AF1">
            <w:pPr>
              <w:spacing w:before="120"/>
              <w:ind w:left="709"/>
              <w:rPr>
                <w:color w:val="000000"/>
              </w:rPr>
            </w:pPr>
            <w:r>
              <w:rPr>
                <w:rFonts w:ascii="MS Gothic" w:eastAsia="MS Gothic" w:hAnsi="MS Gothic" w:hint="eastAsia"/>
                <w:color w:val="000000"/>
                <w:lang w:val="lv-LV"/>
              </w:rPr>
              <w:t>☐</w:t>
            </w:r>
            <w:r w:rsidR="008F3F75">
              <w:rPr>
                <w:color w:val="000000"/>
              </w:rPr>
              <w:t xml:space="preserve"> Full-time</w:t>
            </w:r>
          </w:p>
          <w:p w14:paraId="6FD9C37D" w14:textId="77777777" w:rsidR="00256EA9" w:rsidRPr="00872D7E" w:rsidRDefault="00B61BBD" w:rsidP="00052AF1">
            <w:pPr>
              <w:ind w:left="709"/>
              <w:rPr>
                <w:color w:val="000000"/>
              </w:rPr>
            </w:pPr>
            <w:r>
              <w:rPr>
                <w:rFonts w:ascii="MS Gothic" w:eastAsia="MS Gothic" w:hAnsi="MS Gothic" w:hint="eastAsia"/>
                <w:color w:val="000000"/>
                <w:lang w:val="lv-LV"/>
              </w:rPr>
              <w:t>☐</w:t>
            </w:r>
            <w:r w:rsidR="008F3F75">
              <w:rPr>
                <w:color w:val="000000"/>
              </w:rPr>
              <w:t xml:space="preserve"> Full-time (work-based training)</w:t>
            </w:r>
          </w:p>
          <w:p w14:paraId="102D91F1" w14:textId="77777777" w:rsidR="00256EA9" w:rsidRPr="00872D7E" w:rsidRDefault="00B61BBD" w:rsidP="00052AF1">
            <w:pPr>
              <w:ind w:left="709"/>
              <w:rPr>
                <w:color w:val="000000"/>
              </w:rPr>
            </w:pPr>
            <w:r>
              <w:rPr>
                <w:rFonts w:ascii="MS Gothic" w:eastAsia="MS Gothic" w:hAnsi="MS Gothic" w:hint="eastAsia"/>
                <w:color w:val="000000"/>
                <w:lang w:val="lv-LV"/>
              </w:rPr>
              <w:t>☐</w:t>
            </w:r>
            <w:r w:rsidR="008F3F75">
              <w:rPr>
                <w:color w:val="000000"/>
              </w:rPr>
              <w:t xml:space="preserve"> Part-time</w:t>
            </w:r>
          </w:p>
        </w:tc>
        <w:tc>
          <w:tcPr>
            <w:tcW w:w="5104" w:type="dxa"/>
            <w:gridSpan w:val="2"/>
            <w:tcBorders>
              <w:right w:val="double" w:sz="4" w:space="0" w:color="auto"/>
            </w:tcBorders>
          </w:tcPr>
          <w:p w14:paraId="3F448405" w14:textId="77777777" w:rsidR="00256EA9" w:rsidRPr="00872D7E" w:rsidRDefault="00B61BBD" w:rsidP="00052AF1">
            <w:pPr>
              <w:spacing w:before="120"/>
              <w:rPr>
                <w:color w:val="000000"/>
                <w:sz w:val="24"/>
                <w:szCs w:val="24"/>
              </w:rPr>
            </w:pPr>
            <w:r>
              <w:rPr>
                <w:rFonts w:ascii="MS Gothic" w:eastAsia="MS Gothic" w:hAnsi="MS Gothic" w:hint="eastAsia"/>
                <w:color w:val="000000"/>
                <w:sz w:val="24"/>
                <w:szCs w:val="24"/>
                <w:lang w:val="lv-LV"/>
              </w:rPr>
              <w:t>☐</w:t>
            </w:r>
            <w:r w:rsidR="008F3F75">
              <w:rPr>
                <w:color w:val="000000"/>
                <w:sz w:val="24"/>
              </w:rPr>
              <w:t xml:space="preserve"> Education acquired outside the formal education system</w:t>
            </w:r>
          </w:p>
        </w:tc>
      </w:tr>
      <w:tr w:rsidR="00B023A6" w:rsidRPr="000540F2" w14:paraId="4C08AE00" w14:textId="77777777" w:rsidTr="00256EA9">
        <w:trPr>
          <w:trHeight w:val="445"/>
        </w:trPr>
        <w:tc>
          <w:tcPr>
            <w:tcW w:w="10207" w:type="dxa"/>
            <w:gridSpan w:val="4"/>
            <w:tcBorders>
              <w:left w:val="double" w:sz="4" w:space="0" w:color="auto"/>
              <w:bottom w:val="double" w:sz="4" w:space="0" w:color="auto"/>
              <w:right w:val="double" w:sz="4" w:space="0" w:color="auto"/>
            </w:tcBorders>
          </w:tcPr>
          <w:p w14:paraId="33E0C2A0" w14:textId="77777777" w:rsidR="00256EA9" w:rsidRDefault="00256EA9" w:rsidP="006543C2">
            <w:pPr>
              <w:rPr>
                <w:rFonts w:ascii="Arial" w:hAnsi="Arial"/>
                <w:b/>
                <w:lang w:val="lv-LV"/>
              </w:rPr>
            </w:pPr>
          </w:p>
          <w:p w14:paraId="509739F5" w14:textId="77777777" w:rsidR="00B023A6" w:rsidRDefault="00B023A6" w:rsidP="006543C2">
            <w:r>
              <w:rPr>
                <w:rFonts w:ascii="Arial" w:hAnsi="Arial"/>
                <w:b/>
              </w:rPr>
              <w:t>Total duration of training***</w:t>
            </w:r>
            <w:r>
              <w:rPr>
                <w:rFonts w:ascii="Arial" w:hAnsi="Arial"/>
              </w:rPr>
              <w:t xml:space="preserve"> (hours/years) </w:t>
            </w:r>
            <w:r>
              <w:rPr>
                <w:color w:val="1F3864"/>
              </w:rPr>
              <w:t>_______________</w:t>
            </w:r>
          </w:p>
          <w:p w14:paraId="549750EE" w14:textId="77777777" w:rsidR="00256EA9" w:rsidRPr="00256EA9" w:rsidRDefault="00256EA9" w:rsidP="006543C2">
            <w:pPr>
              <w:rPr>
                <w:lang w:val="lv-LV" w:eastAsia="en-US"/>
              </w:rPr>
            </w:pPr>
          </w:p>
        </w:tc>
      </w:tr>
      <w:tr w:rsidR="008978DE" w:rsidRPr="00BA6FFE" w14:paraId="70A0EC20" w14:textId="77777777" w:rsidTr="00052AF1">
        <w:trPr>
          <w:trHeight w:val="20"/>
        </w:trPr>
        <w:tc>
          <w:tcPr>
            <w:tcW w:w="3402" w:type="dxa"/>
            <w:tcBorders>
              <w:top w:val="double" w:sz="4" w:space="0" w:color="auto"/>
              <w:left w:val="double" w:sz="4" w:space="0" w:color="auto"/>
            </w:tcBorders>
          </w:tcPr>
          <w:p w14:paraId="0408134A" w14:textId="77777777" w:rsidR="008978DE" w:rsidRPr="008C0018" w:rsidRDefault="006B4A47" w:rsidP="00BA6FFE">
            <w:pPr>
              <w:spacing w:before="20" w:after="20"/>
              <w:jc w:val="center"/>
              <w:rPr>
                <w:rFonts w:ascii="Arial" w:hAnsi="Arial"/>
                <w:b/>
                <w:sz w:val="16"/>
                <w:szCs w:val="16"/>
              </w:rPr>
            </w:pPr>
            <w:r>
              <w:rPr>
                <w:rFonts w:ascii="Arial" w:hAnsi="Arial"/>
                <w:b/>
                <w:sz w:val="16"/>
              </w:rPr>
              <w:t>A: Description of the vocational training received</w:t>
            </w:r>
          </w:p>
        </w:tc>
        <w:tc>
          <w:tcPr>
            <w:tcW w:w="3402" w:type="dxa"/>
            <w:gridSpan w:val="2"/>
            <w:tcBorders>
              <w:top w:val="double" w:sz="4" w:space="0" w:color="auto"/>
            </w:tcBorders>
          </w:tcPr>
          <w:p w14:paraId="44D8B6D4" w14:textId="77777777" w:rsidR="008978DE" w:rsidRPr="008C0018" w:rsidRDefault="006B4A47" w:rsidP="00966AC8">
            <w:pPr>
              <w:pStyle w:val="Heading8"/>
              <w:spacing w:before="20" w:after="20"/>
              <w:jc w:val="center"/>
              <w:rPr>
                <w:sz w:val="16"/>
                <w:szCs w:val="16"/>
              </w:rPr>
            </w:pPr>
            <w:r>
              <w:rPr>
                <w:sz w:val="16"/>
              </w:rPr>
              <w:t xml:space="preserve">B: Percentage of total (100%) </w:t>
            </w:r>
            <w:proofErr w:type="spellStart"/>
            <w:r>
              <w:rPr>
                <w:sz w:val="16"/>
              </w:rPr>
              <w:t>programme</w:t>
            </w:r>
            <w:proofErr w:type="spellEnd"/>
            <w:r>
              <w:rPr>
                <w:sz w:val="16"/>
              </w:rPr>
              <w:t xml:space="preserve"> </w:t>
            </w:r>
          </w:p>
        </w:tc>
        <w:tc>
          <w:tcPr>
            <w:tcW w:w="3403" w:type="dxa"/>
            <w:tcBorders>
              <w:top w:val="double" w:sz="4" w:space="0" w:color="auto"/>
              <w:right w:val="double" w:sz="4" w:space="0" w:color="auto"/>
            </w:tcBorders>
          </w:tcPr>
          <w:p w14:paraId="48EABEA7" w14:textId="77777777" w:rsidR="008978DE" w:rsidRPr="008C0018" w:rsidRDefault="006B4A47" w:rsidP="001B1371">
            <w:pPr>
              <w:pStyle w:val="BodyText3"/>
              <w:spacing w:before="20" w:after="20"/>
              <w:jc w:val="center"/>
              <w:rPr>
                <w:rFonts w:ascii="Arial" w:hAnsi="Arial"/>
                <w:sz w:val="16"/>
                <w:szCs w:val="16"/>
              </w:rPr>
            </w:pPr>
            <w:r>
              <w:rPr>
                <w:rFonts w:ascii="Arial" w:hAnsi="Arial"/>
                <w:sz w:val="16"/>
              </w:rPr>
              <w:t>C: Duration (hours/weeks)</w:t>
            </w:r>
          </w:p>
        </w:tc>
      </w:tr>
      <w:tr w:rsidR="00A41A55" w:rsidRPr="000540F2" w14:paraId="71144F65" w14:textId="77777777" w:rsidTr="00052AF1">
        <w:trPr>
          <w:trHeight w:val="323"/>
        </w:trPr>
        <w:tc>
          <w:tcPr>
            <w:tcW w:w="3402" w:type="dxa"/>
            <w:tcBorders>
              <w:left w:val="double" w:sz="4" w:space="0" w:color="auto"/>
            </w:tcBorders>
          </w:tcPr>
          <w:p w14:paraId="688F7132" w14:textId="77777777" w:rsidR="00966AC8" w:rsidRPr="00F30147" w:rsidRDefault="00966AC8" w:rsidP="008C0018">
            <w:pPr>
              <w:spacing w:before="120"/>
            </w:pPr>
            <w:r>
              <w:t xml:space="preserve">Part of the education </w:t>
            </w:r>
            <w:proofErr w:type="spellStart"/>
            <w:r>
              <w:t>programme</w:t>
            </w:r>
            <w:proofErr w:type="spellEnd"/>
            <w:r>
              <w:t xml:space="preserve"> completed in the education institution</w:t>
            </w:r>
          </w:p>
        </w:tc>
        <w:tc>
          <w:tcPr>
            <w:tcW w:w="3402" w:type="dxa"/>
            <w:gridSpan w:val="2"/>
            <w:shd w:val="clear" w:color="auto" w:fill="FFFFFF"/>
          </w:tcPr>
          <w:p w14:paraId="61F688D1" w14:textId="77777777" w:rsidR="00966AC8" w:rsidRPr="00F30147" w:rsidRDefault="001B1371" w:rsidP="00B023A6">
            <w:pPr>
              <w:spacing w:before="120"/>
              <w:jc w:val="center"/>
              <w:rPr>
                <w:i/>
                <w:color w:val="1F3864"/>
              </w:rPr>
            </w:pPr>
            <w:r>
              <w:rPr>
                <w:i/>
                <w:color w:val="1F3864"/>
              </w:rPr>
              <w:t xml:space="preserve">&lt;&lt;Indicate the amount (%) of the education </w:t>
            </w:r>
            <w:proofErr w:type="spellStart"/>
            <w:r>
              <w:rPr>
                <w:i/>
                <w:color w:val="1F3864"/>
              </w:rPr>
              <w:t>programme</w:t>
            </w:r>
            <w:proofErr w:type="spellEnd"/>
            <w:r>
              <w:rPr>
                <w:i/>
                <w:color w:val="1F3864"/>
              </w:rPr>
              <w:t xml:space="preserve"> completed on the premises of the education institution&gt;&gt;</w:t>
            </w:r>
          </w:p>
        </w:tc>
        <w:tc>
          <w:tcPr>
            <w:tcW w:w="3403" w:type="dxa"/>
            <w:tcBorders>
              <w:right w:val="double" w:sz="4" w:space="0" w:color="auto"/>
            </w:tcBorders>
            <w:shd w:val="clear" w:color="auto" w:fill="FFFFFF"/>
          </w:tcPr>
          <w:p w14:paraId="49EBAB38" w14:textId="77777777" w:rsidR="00A41A55" w:rsidRPr="00F30147" w:rsidRDefault="00B023A6" w:rsidP="008C0018">
            <w:pPr>
              <w:spacing w:before="120" w:after="120"/>
              <w:jc w:val="center"/>
              <w:rPr>
                <w:i/>
                <w:color w:val="1F3864"/>
              </w:rPr>
            </w:pPr>
            <w:r>
              <w:rPr>
                <w:i/>
                <w:color w:val="1F3864"/>
              </w:rPr>
              <w:t xml:space="preserve">&lt;&lt;Indicate the amount (in hours or training weeks) of the education </w:t>
            </w:r>
            <w:proofErr w:type="spellStart"/>
            <w:r>
              <w:rPr>
                <w:i/>
                <w:color w:val="1F3864"/>
              </w:rPr>
              <w:t>programme</w:t>
            </w:r>
            <w:proofErr w:type="spellEnd"/>
            <w:r>
              <w:rPr>
                <w:i/>
                <w:color w:val="1F3864"/>
              </w:rPr>
              <w:t xml:space="preserve"> completed on the premises of the education institution&gt;&gt;</w:t>
            </w:r>
          </w:p>
        </w:tc>
      </w:tr>
      <w:tr w:rsidR="00966AC8" w:rsidRPr="000540F2" w14:paraId="3648E427" w14:textId="77777777" w:rsidTr="00052AF1">
        <w:trPr>
          <w:trHeight w:val="350"/>
        </w:trPr>
        <w:tc>
          <w:tcPr>
            <w:tcW w:w="3402" w:type="dxa"/>
            <w:tcBorders>
              <w:left w:val="double" w:sz="4" w:space="0" w:color="auto"/>
            </w:tcBorders>
          </w:tcPr>
          <w:p w14:paraId="3336BD8B" w14:textId="77777777" w:rsidR="00966AC8" w:rsidRPr="00F30147" w:rsidRDefault="00966AC8" w:rsidP="008C0018">
            <w:pPr>
              <w:spacing w:before="120"/>
              <w:rPr>
                <w:b/>
              </w:rPr>
            </w:pPr>
            <w:r>
              <w:t xml:space="preserve">Part of the education </w:t>
            </w:r>
            <w:proofErr w:type="spellStart"/>
            <w:r>
              <w:t>programme</w:t>
            </w:r>
            <w:proofErr w:type="spellEnd"/>
            <w:r>
              <w:t xml:space="preserve"> completed in </w:t>
            </w:r>
            <w:proofErr w:type="gramStart"/>
            <w:r>
              <w:t>workplace</w:t>
            </w:r>
            <w:proofErr w:type="gramEnd"/>
            <w:r>
              <w:t xml:space="preserve"> internship, including work-based training</w:t>
            </w:r>
          </w:p>
        </w:tc>
        <w:tc>
          <w:tcPr>
            <w:tcW w:w="3402" w:type="dxa"/>
            <w:gridSpan w:val="2"/>
            <w:tcBorders>
              <w:bottom w:val="nil"/>
            </w:tcBorders>
            <w:shd w:val="clear" w:color="auto" w:fill="FFFFFF"/>
          </w:tcPr>
          <w:p w14:paraId="56124E0B" w14:textId="77777777" w:rsidR="002C30F7" w:rsidRPr="00F30147" w:rsidRDefault="00B023A6" w:rsidP="00B023A6">
            <w:pPr>
              <w:spacing w:before="120"/>
              <w:jc w:val="center"/>
              <w:rPr>
                <w:i/>
                <w:color w:val="1F3864"/>
              </w:rPr>
            </w:pPr>
            <w:r>
              <w:rPr>
                <w:i/>
                <w:color w:val="1F3864"/>
              </w:rPr>
              <w:t xml:space="preserve">&lt;&lt;Indicate the amount (%) of the education </w:t>
            </w:r>
            <w:proofErr w:type="spellStart"/>
            <w:r>
              <w:rPr>
                <w:i/>
                <w:color w:val="1F3864"/>
              </w:rPr>
              <w:t>programme</w:t>
            </w:r>
            <w:proofErr w:type="spellEnd"/>
            <w:r>
              <w:rPr>
                <w:i/>
                <w:color w:val="1F3864"/>
              </w:rPr>
              <w:t xml:space="preserve"> completed outside the premises of the education institution,</w:t>
            </w:r>
          </w:p>
          <w:p w14:paraId="1748DFF4" w14:textId="77777777" w:rsidR="00966AC8" w:rsidRPr="00F30147" w:rsidRDefault="002C30F7" w:rsidP="002C30F7">
            <w:pPr>
              <w:jc w:val="center"/>
              <w:rPr>
                <w:color w:val="1F3864"/>
                <w:sz w:val="18"/>
                <w:szCs w:val="18"/>
                <w:highlight w:val="yellow"/>
              </w:rPr>
            </w:pPr>
            <w:r>
              <w:rPr>
                <w:i/>
                <w:color w:val="1F3864"/>
              </w:rPr>
              <w:t>i.e. practical training in enterprises, workplace internships, work-based training&gt;&gt;</w:t>
            </w:r>
          </w:p>
        </w:tc>
        <w:tc>
          <w:tcPr>
            <w:tcW w:w="3403" w:type="dxa"/>
            <w:tcBorders>
              <w:bottom w:val="nil"/>
              <w:right w:val="double" w:sz="4" w:space="0" w:color="auto"/>
            </w:tcBorders>
            <w:shd w:val="clear" w:color="auto" w:fill="FFFFFF"/>
          </w:tcPr>
          <w:p w14:paraId="61C452F4" w14:textId="77777777" w:rsidR="00B97E1D" w:rsidRPr="00F30147" w:rsidRDefault="00B023A6" w:rsidP="00B023A6">
            <w:pPr>
              <w:spacing w:before="120"/>
              <w:jc w:val="center"/>
              <w:rPr>
                <w:i/>
                <w:color w:val="1F3864"/>
              </w:rPr>
            </w:pPr>
            <w:r>
              <w:rPr>
                <w:i/>
                <w:color w:val="1F3864"/>
              </w:rPr>
              <w:t xml:space="preserve">&lt;&lt;Indicate the amount (in hours or training weeks) of the education </w:t>
            </w:r>
            <w:proofErr w:type="spellStart"/>
            <w:r>
              <w:rPr>
                <w:i/>
                <w:color w:val="1F3864"/>
              </w:rPr>
              <w:t>programme</w:t>
            </w:r>
            <w:proofErr w:type="spellEnd"/>
            <w:r>
              <w:rPr>
                <w:i/>
                <w:color w:val="1F3864"/>
              </w:rPr>
              <w:t xml:space="preserve"> completed outside the premises of the education institution,</w:t>
            </w:r>
          </w:p>
          <w:p w14:paraId="43AF4723" w14:textId="77777777" w:rsidR="00966AC8" w:rsidRPr="00F30147" w:rsidRDefault="00A41A55" w:rsidP="00BA6FFE">
            <w:pPr>
              <w:spacing w:before="20" w:after="20"/>
              <w:jc w:val="center"/>
              <w:rPr>
                <w:sz w:val="18"/>
                <w:szCs w:val="18"/>
                <w:highlight w:val="yellow"/>
              </w:rPr>
            </w:pPr>
            <w:r>
              <w:rPr>
                <w:i/>
                <w:color w:val="1F3864"/>
              </w:rPr>
              <w:t>i.e. practical training in enterprises, workplace internships, work-based training&gt;&gt;</w:t>
            </w:r>
          </w:p>
        </w:tc>
      </w:tr>
      <w:tr w:rsidR="00966AC8" w:rsidRPr="00BA6FFE" w14:paraId="2699577C" w14:textId="77777777" w:rsidTr="00A41A55">
        <w:trPr>
          <w:trHeight w:val="274"/>
        </w:trPr>
        <w:tc>
          <w:tcPr>
            <w:tcW w:w="10207" w:type="dxa"/>
            <w:gridSpan w:val="4"/>
            <w:tcBorders>
              <w:left w:val="double" w:sz="4" w:space="0" w:color="auto"/>
              <w:bottom w:val="double" w:sz="4" w:space="0" w:color="auto"/>
              <w:right w:val="double" w:sz="4" w:space="0" w:color="auto"/>
            </w:tcBorders>
          </w:tcPr>
          <w:p w14:paraId="25658F3A" w14:textId="77777777" w:rsidR="00966AC8" w:rsidRPr="00206636" w:rsidRDefault="00052AF1" w:rsidP="008C0018">
            <w:pPr>
              <w:spacing w:before="120" w:after="20"/>
              <w:rPr>
                <w:color w:val="000000"/>
                <w:sz w:val="18"/>
                <w:szCs w:val="18"/>
              </w:rPr>
            </w:pPr>
            <w:r>
              <w:rPr>
                <w:color w:val="000000"/>
                <w:sz w:val="18"/>
              </w:rPr>
              <w:t>*** Applicable to formal education.</w:t>
            </w:r>
          </w:p>
          <w:p w14:paraId="44345C7E" w14:textId="77777777" w:rsidR="00B1064A" w:rsidRPr="00AD0235" w:rsidRDefault="00B1064A" w:rsidP="00BA6FFE">
            <w:pPr>
              <w:spacing w:before="20" w:after="20"/>
              <w:rPr>
                <w:color w:val="000000"/>
                <w:sz w:val="18"/>
                <w:szCs w:val="18"/>
                <w:lang w:val="lv-LV"/>
              </w:rPr>
            </w:pPr>
          </w:p>
          <w:p w14:paraId="27CD1EFF" w14:textId="77777777" w:rsidR="00966AC8" w:rsidRPr="00206636" w:rsidRDefault="00966AC8" w:rsidP="00BA6FFE">
            <w:pPr>
              <w:spacing w:before="40" w:after="40"/>
              <w:rPr>
                <w:b/>
                <w:color w:val="000000"/>
              </w:rPr>
            </w:pPr>
            <w:r>
              <w:rPr>
                <w:b/>
                <w:color w:val="000000"/>
              </w:rPr>
              <w:t>Further information available at:</w:t>
            </w:r>
          </w:p>
          <w:p w14:paraId="032AF295" w14:textId="77777777" w:rsidR="00966AC8" w:rsidRPr="00206636" w:rsidRDefault="008F3F75">
            <w:pPr>
              <w:rPr>
                <w:i/>
                <w:color w:val="000000"/>
              </w:rPr>
            </w:pPr>
            <w:hyperlink r:id="rId10" w:history="1">
              <w:r>
                <w:rPr>
                  <w:rStyle w:val="Hyperlink"/>
                  <w:i/>
                </w:rPr>
                <w:t>www.izm.gov.lv</w:t>
              </w:r>
            </w:hyperlink>
            <w:r>
              <w:rPr>
                <w:i/>
                <w:color w:val="000000"/>
              </w:rPr>
              <w:t xml:space="preserve"> </w:t>
            </w:r>
          </w:p>
          <w:p w14:paraId="21A8FEB8" w14:textId="77777777" w:rsidR="00966AC8" w:rsidRPr="00206636" w:rsidRDefault="008F3F75">
            <w:pPr>
              <w:rPr>
                <w:color w:val="000000"/>
                <w:sz w:val="18"/>
              </w:rPr>
            </w:pPr>
            <w:hyperlink r:id="rId11" w:history="1">
              <w:r>
                <w:rPr>
                  <w:rStyle w:val="Hyperlink"/>
                  <w:i/>
                </w:rPr>
                <w:t>https://visc.gov.lv/profizglitiba/stand_saraksts_mk_not_626.shtml</w:t>
              </w:r>
            </w:hyperlink>
            <w:r>
              <w:rPr>
                <w:i/>
              </w:rPr>
              <w:t xml:space="preserve"> </w:t>
            </w:r>
          </w:p>
          <w:p w14:paraId="6B40A259" w14:textId="77777777" w:rsidR="00966AC8" w:rsidRPr="00206636" w:rsidRDefault="00966AC8" w:rsidP="00BA6FFE">
            <w:pPr>
              <w:spacing w:before="40" w:after="40"/>
              <w:rPr>
                <w:b/>
                <w:color w:val="000000"/>
              </w:rPr>
            </w:pPr>
            <w:r>
              <w:rPr>
                <w:b/>
                <w:color w:val="000000"/>
              </w:rPr>
              <w:t>National Information Centre:</w:t>
            </w:r>
          </w:p>
          <w:p w14:paraId="29A12872" w14:textId="77777777" w:rsidR="00B97E1D" w:rsidRPr="00206636" w:rsidRDefault="00966AC8" w:rsidP="00052AF1">
            <w:pPr>
              <w:spacing w:after="120"/>
              <w:rPr>
                <w:color w:val="000000"/>
              </w:rPr>
            </w:pPr>
            <w:r>
              <w:rPr>
                <w:color w:val="000000"/>
              </w:rPr>
              <w:t xml:space="preserve">National Europass Centre in Latvia, </w:t>
            </w:r>
            <w:hyperlink r:id="rId12" w:history="1">
              <w:r>
                <w:rPr>
                  <w:rStyle w:val="Hyperlink"/>
                  <w:i/>
                  <w:bdr w:val="none" w:sz="0" w:space="0" w:color="auto" w:frame="1"/>
                </w:rPr>
                <w:t>http://www.europass.lv/</w:t>
              </w:r>
            </w:hyperlink>
            <w:r>
              <w:rPr>
                <w:i/>
                <w:color w:val="000000"/>
                <w:bdr w:val="none" w:sz="0" w:space="0" w:color="auto" w:frame="1"/>
              </w:rPr>
              <w:t xml:space="preserve"> </w:t>
            </w:r>
          </w:p>
        </w:tc>
      </w:tr>
    </w:tbl>
    <w:p w14:paraId="63BE011E" w14:textId="77777777" w:rsidR="008978DE" w:rsidRPr="00D546F5" w:rsidRDefault="008978DE" w:rsidP="008C0018">
      <w:pPr>
        <w:rPr>
          <w:rFonts w:ascii="Arial" w:hAnsi="Arial"/>
          <w:lang w:val="lv-LV"/>
        </w:rPr>
      </w:pPr>
    </w:p>
    <w:sectPr w:rsidR="008978DE" w:rsidRPr="00D546F5" w:rsidSect="00AD0235">
      <w:headerReference w:type="default" r:id="rId13"/>
      <w:footerReference w:type="default" r:id="rId14"/>
      <w:footerReference w:type="first" r:id="rId15"/>
      <w:type w:val="continuous"/>
      <w:pgSz w:w="12240" w:h="15840" w:code="1"/>
      <w:pgMar w:top="851" w:right="902" w:bottom="993" w:left="1418" w:header="284" w:footer="49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3AD009" w14:textId="77777777" w:rsidR="004D70B3" w:rsidRDefault="004D70B3">
      <w:r>
        <w:separator/>
      </w:r>
    </w:p>
  </w:endnote>
  <w:endnote w:type="continuationSeparator" w:id="0">
    <w:p w14:paraId="20660574" w14:textId="77777777" w:rsidR="004D70B3" w:rsidRDefault="004D7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9CBA22" w14:textId="77777777" w:rsidR="002C2CF3" w:rsidRPr="002A1990" w:rsidRDefault="002C2CF3" w:rsidP="002C2CF3">
    <w:pPr>
      <w:pStyle w:val="Header"/>
      <w:jc w:val="right"/>
    </w:pPr>
    <w:r>
      <w:fldChar w:fldCharType="begin"/>
    </w:r>
    <w:r>
      <w:instrText xml:space="preserve"> PAGE   \* MERGEFORMAT </w:instrText>
    </w:r>
    <w:r>
      <w:fldChar w:fldCharType="separate"/>
    </w:r>
    <w:r w:rsidR="000971E8">
      <w:t>3</w:t>
    </w:r>
    <w:r>
      <w:fldChar w:fldCharType="end"/>
    </w:r>
  </w:p>
  <w:p w14:paraId="319D9893" w14:textId="77777777" w:rsidR="008978DE" w:rsidRPr="005F08F6" w:rsidRDefault="008978DE" w:rsidP="002C2CF3">
    <w:pPr>
      <w:pStyle w:val="Footer"/>
      <w:numPr>
        <w:ilvl w:val="12"/>
        <w:numId w:val="0"/>
      </w:numPr>
      <w:rPr>
        <w:sz w:val="19"/>
        <w:lang w:val="fr-F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79069B" w14:textId="77777777" w:rsidR="002C2CF3" w:rsidRPr="00F30147" w:rsidRDefault="002C2CF3" w:rsidP="002C2CF3">
    <w:pPr>
      <w:spacing w:before="60"/>
      <w:rPr>
        <w:b/>
        <w:sz w:val="18"/>
        <w:szCs w:val="18"/>
      </w:rPr>
    </w:pPr>
    <w:r>
      <w:rPr>
        <w:b/>
        <w:sz w:val="18"/>
        <w:vertAlign w:val="superscript"/>
      </w:rPr>
      <w:t xml:space="preserve">(*) </w:t>
    </w:r>
    <w:r>
      <w:rPr>
        <w:b/>
        <w:sz w:val="18"/>
      </w:rPr>
      <w:t>Explanatory note</w:t>
    </w:r>
  </w:p>
  <w:p w14:paraId="1EFF4FB6" w14:textId="77777777" w:rsidR="003C241F" w:rsidRDefault="002C2CF3" w:rsidP="003C241F">
    <w:pPr>
      <w:pStyle w:val="Footer"/>
      <w:jc w:val="both"/>
      <w:rPr>
        <w:sz w:val="16"/>
      </w:rPr>
    </w:pPr>
    <w:r>
      <w:rPr>
        <w:sz w:val="16"/>
      </w:rPr>
      <w:t xml:space="preserve">This document is designed to provide additional information about the specified certificate and does not have any legal </w:t>
    </w:r>
    <w:proofErr w:type="gramStart"/>
    <w:r>
      <w:rPr>
        <w:sz w:val="16"/>
      </w:rPr>
      <w:t>status in itself</w:t>
    </w:r>
    <w:proofErr w:type="gramEnd"/>
    <w:r>
      <w:rPr>
        <w:sz w:val="16"/>
      </w:rPr>
      <w:t>. Its format is based on the following documents: Decision No 2241/2004/EC of the European Parliament and of the Council of 15 December 2004 on a single Community framework for the transparency of qualifications and competences (Europass), Recommendation of the European Parliament and of the Council of 10 July 2001 on mobility within the Community for students, persons undergoing training, volunteers, teachers and trainers and Council recommendation No 2017/C189/03 of 22 May 2017 on the European Qualifications Framework for lifelong learning.</w:t>
    </w:r>
  </w:p>
  <w:p w14:paraId="43A1C612" w14:textId="77777777" w:rsidR="003C241F" w:rsidRDefault="003C241F" w:rsidP="003C241F">
    <w:pPr>
      <w:pStyle w:val="Footer"/>
      <w:jc w:val="both"/>
    </w:pPr>
    <w:r>
      <w:rPr>
        <w:color w:val="000000"/>
        <w:sz w:val="16"/>
      </w:rPr>
      <w:t>More information</w:t>
    </w:r>
    <w:r>
      <w:rPr>
        <w:i/>
        <w:color w:val="000000"/>
        <w:sz w:val="16"/>
      </w:rPr>
      <w:t xml:space="preserve">: http://europass.cedefop.europa.eu </w:t>
    </w:r>
    <w:r>
      <w:rPr>
        <w:sz w:val="16"/>
      </w:rPr>
      <w:t>and</w:t>
    </w:r>
    <w:r>
      <w:rPr>
        <w:i/>
        <w:color w:val="000000"/>
        <w:sz w:val="16"/>
      </w:rPr>
      <w:t xml:space="preserve"> http://www.europass.lv/</w:t>
    </w:r>
  </w:p>
  <w:p w14:paraId="303868EC" w14:textId="77777777" w:rsidR="003C241F" w:rsidRPr="002D7DFA" w:rsidRDefault="002D7DFA" w:rsidP="003C241F">
    <w:pPr>
      <w:pStyle w:val="Footer"/>
      <w:jc w:val="both"/>
      <w:rPr>
        <w:bCs/>
        <w:sz w:val="16"/>
        <w:szCs w:val="16"/>
      </w:rPr>
    </w:pPr>
    <w:r>
      <w:rPr>
        <w:b/>
        <w:sz w:val="16"/>
        <w:vertAlign w:val="superscript"/>
      </w:rPr>
      <w:t>(**)</w:t>
    </w:r>
    <w:r>
      <w:rPr>
        <w:sz w:val="16"/>
      </w:rPr>
      <w:t xml:space="preserve"> occupational title from ESCO </w:t>
    </w:r>
    <w:r>
      <w:rPr>
        <w:sz w:val="16"/>
        <w:szCs w:val="16"/>
      </w:rPr>
      <w:sym w:font="Symbol" w:char="F05B"/>
    </w:r>
    <w:r>
      <w:rPr>
        <w:sz w:val="16"/>
      </w:rPr>
      <w:t>2019</w:t>
    </w:r>
    <w:r>
      <w:rPr>
        <w:sz w:val="16"/>
        <w:szCs w:val="16"/>
      </w:rPr>
      <w:sym w:font="Symbol" w:char="F05D"/>
    </w:r>
  </w:p>
  <w:p w14:paraId="7F1DEB0A" w14:textId="77777777" w:rsidR="003C241F" w:rsidRPr="003C241F" w:rsidRDefault="002C2CF3" w:rsidP="003C241F">
    <w:pPr>
      <w:pStyle w:val="Footer"/>
      <w:jc w:val="both"/>
    </w:pPr>
    <w:r>
      <w:rPr>
        <w:sz w:val="16"/>
      </w:rPr>
      <w:t>© European Union, 2002-2018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3EBD9F" w14:textId="77777777" w:rsidR="004D70B3" w:rsidRDefault="004D70B3">
      <w:r>
        <w:separator/>
      </w:r>
    </w:p>
  </w:footnote>
  <w:footnote w:type="continuationSeparator" w:id="0">
    <w:p w14:paraId="403DEBA3" w14:textId="77777777" w:rsidR="004D70B3" w:rsidRDefault="004D7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173069" w14:textId="77777777" w:rsidR="003C241F" w:rsidRDefault="003C241F" w:rsidP="003C241F">
    <w:pPr>
      <w:pStyle w:val="Header"/>
      <w:tabs>
        <w:tab w:val="clear" w:pos="4320"/>
        <w:tab w:val="clear" w:pos="8640"/>
        <w:tab w:val="left" w:pos="720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02285"/>
    <w:multiLevelType w:val="hybridMultilevel"/>
    <w:tmpl w:val="FFFFFFFF"/>
    <w:lvl w:ilvl="0" w:tplc="04090001">
      <w:start w:val="1"/>
      <w:numFmt w:val="bullet"/>
      <w:lvlText w:val=""/>
      <w:lvlJc w:val="left"/>
      <w:pPr>
        <w:ind w:left="720" w:hanging="360"/>
      </w:pPr>
      <w:rPr>
        <w:rFonts w:ascii="Symbol" w:hAnsi="Symbol" w:hint="default"/>
      </w:rPr>
    </w:lvl>
    <w:lvl w:ilvl="1" w:tplc="A83E010A">
      <w:numFmt w:val="bullet"/>
      <w:lvlText w:val="•"/>
      <w:lvlJc w:val="left"/>
      <w:pPr>
        <w:ind w:left="1440" w:hanging="360"/>
      </w:pPr>
      <w:rPr>
        <w:rFonts w:ascii="Times New Roman" w:eastAsia="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AF1188"/>
    <w:multiLevelType w:val="hybridMultilevel"/>
    <w:tmpl w:val="FFFFFFFF"/>
    <w:lvl w:ilvl="0" w:tplc="3CF4C81C">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A5F22D8"/>
    <w:multiLevelType w:val="hybridMultilevel"/>
    <w:tmpl w:val="FFFFFFFF"/>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DE410AC"/>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2129BB"/>
    <w:multiLevelType w:val="hybridMultilevel"/>
    <w:tmpl w:val="56241DF0"/>
    <w:lvl w:ilvl="0" w:tplc="04260001">
      <w:start w:val="1"/>
      <w:numFmt w:val="bullet"/>
      <w:lvlText w:val=""/>
      <w:lvlJc w:val="left"/>
      <w:pPr>
        <w:ind w:left="1337" w:hanging="360"/>
      </w:pPr>
      <w:rPr>
        <w:rFonts w:ascii="Symbol" w:hAnsi="Symbol" w:hint="default"/>
      </w:rPr>
    </w:lvl>
    <w:lvl w:ilvl="1" w:tplc="04260003" w:tentative="1">
      <w:start w:val="1"/>
      <w:numFmt w:val="bullet"/>
      <w:lvlText w:val="o"/>
      <w:lvlJc w:val="left"/>
      <w:pPr>
        <w:ind w:left="2057" w:hanging="360"/>
      </w:pPr>
      <w:rPr>
        <w:rFonts w:ascii="Courier New" w:hAnsi="Courier New" w:cs="Courier New" w:hint="default"/>
      </w:rPr>
    </w:lvl>
    <w:lvl w:ilvl="2" w:tplc="04260005" w:tentative="1">
      <w:start w:val="1"/>
      <w:numFmt w:val="bullet"/>
      <w:lvlText w:val=""/>
      <w:lvlJc w:val="left"/>
      <w:pPr>
        <w:ind w:left="2777" w:hanging="360"/>
      </w:pPr>
      <w:rPr>
        <w:rFonts w:ascii="Wingdings" w:hAnsi="Wingdings" w:hint="default"/>
      </w:rPr>
    </w:lvl>
    <w:lvl w:ilvl="3" w:tplc="04260001" w:tentative="1">
      <w:start w:val="1"/>
      <w:numFmt w:val="bullet"/>
      <w:lvlText w:val=""/>
      <w:lvlJc w:val="left"/>
      <w:pPr>
        <w:ind w:left="3497" w:hanging="360"/>
      </w:pPr>
      <w:rPr>
        <w:rFonts w:ascii="Symbol" w:hAnsi="Symbol" w:hint="default"/>
      </w:rPr>
    </w:lvl>
    <w:lvl w:ilvl="4" w:tplc="04260003" w:tentative="1">
      <w:start w:val="1"/>
      <w:numFmt w:val="bullet"/>
      <w:lvlText w:val="o"/>
      <w:lvlJc w:val="left"/>
      <w:pPr>
        <w:ind w:left="4217" w:hanging="360"/>
      </w:pPr>
      <w:rPr>
        <w:rFonts w:ascii="Courier New" w:hAnsi="Courier New" w:cs="Courier New" w:hint="default"/>
      </w:rPr>
    </w:lvl>
    <w:lvl w:ilvl="5" w:tplc="04260005" w:tentative="1">
      <w:start w:val="1"/>
      <w:numFmt w:val="bullet"/>
      <w:lvlText w:val=""/>
      <w:lvlJc w:val="left"/>
      <w:pPr>
        <w:ind w:left="4937" w:hanging="360"/>
      </w:pPr>
      <w:rPr>
        <w:rFonts w:ascii="Wingdings" w:hAnsi="Wingdings" w:hint="default"/>
      </w:rPr>
    </w:lvl>
    <w:lvl w:ilvl="6" w:tplc="04260001" w:tentative="1">
      <w:start w:val="1"/>
      <w:numFmt w:val="bullet"/>
      <w:lvlText w:val=""/>
      <w:lvlJc w:val="left"/>
      <w:pPr>
        <w:ind w:left="5657" w:hanging="360"/>
      </w:pPr>
      <w:rPr>
        <w:rFonts w:ascii="Symbol" w:hAnsi="Symbol" w:hint="default"/>
      </w:rPr>
    </w:lvl>
    <w:lvl w:ilvl="7" w:tplc="04260003" w:tentative="1">
      <w:start w:val="1"/>
      <w:numFmt w:val="bullet"/>
      <w:lvlText w:val="o"/>
      <w:lvlJc w:val="left"/>
      <w:pPr>
        <w:ind w:left="6377" w:hanging="360"/>
      </w:pPr>
      <w:rPr>
        <w:rFonts w:ascii="Courier New" w:hAnsi="Courier New" w:cs="Courier New" w:hint="default"/>
      </w:rPr>
    </w:lvl>
    <w:lvl w:ilvl="8" w:tplc="04260005" w:tentative="1">
      <w:start w:val="1"/>
      <w:numFmt w:val="bullet"/>
      <w:lvlText w:val=""/>
      <w:lvlJc w:val="left"/>
      <w:pPr>
        <w:ind w:left="7097" w:hanging="360"/>
      </w:pPr>
      <w:rPr>
        <w:rFonts w:ascii="Wingdings" w:hAnsi="Wingdings" w:hint="default"/>
      </w:rPr>
    </w:lvl>
  </w:abstractNum>
  <w:abstractNum w:abstractNumId="5" w15:restartNumberingAfterBreak="0">
    <w:nsid w:val="0FB958FA"/>
    <w:multiLevelType w:val="hybridMultilevel"/>
    <w:tmpl w:val="FFFFFFFF"/>
    <w:lvl w:ilvl="0" w:tplc="AC6E7F08">
      <w:start w:val="3"/>
      <w:numFmt w:val="bullet"/>
      <w:lvlText w:val="-"/>
      <w:lvlJc w:val="left"/>
      <w:pPr>
        <w:ind w:left="720" w:hanging="360"/>
      </w:pPr>
      <w:rPr>
        <w:rFonts w:ascii="Times New Roman" w:eastAsia="Times New Roman" w:hAnsi="Times New Roman" w:hint="default"/>
        <w:color w:val="auto"/>
        <w:sz w:val="20"/>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4176FEA"/>
    <w:multiLevelType w:val="hybridMultilevel"/>
    <w:tmpl w:val="FFFFFFFF"/>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1CB92C45"/>
    <w:multiLevelType w:val="hybridMultilevel"/>
    <w:tmpl w:val="FFFFFFFF"/>
    <w:lvl w:ilvl="0" w:tplc="9A880222">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1D5879D0"/>
    <w:multiLevelType w:val="singleLevel"/>
    <w:tmpl w:val="FFFFFFFF"/>
    <w:lvl w:ilvl="0">
      <w:start w:val="3"/>
      <w:numFmt w:val="bullet"/>
      <w:lvlText w:val="-"/>
      <w:lvlJc w:val="left"/>
      <w:pPr>
        <w:tabs>
          <w:tab w:val="num" w:pos="360"/>
        </w:tabs>
        <w:ind w:left="360" w:hanging="360"/>
      </w:pPr>
      <w:rPr>
        <w:rFonts w:ascii="Times New Roman" w:hAnsi="Times New Roman" w:hint="default"/>
      </w:rPr>
    </w:lvl>
  </w:abstractNum>
  <w:abstractNum w:abstractNumId="9" w15:restartNumberingAfterBreak="0">
    <w:nsid w:val="1D767993"/>
    <w:multiLevelType w:val="hybridMultilevel"/>
    <w:tmpl w:val="8F0C6890"/>
    <w:lvl w:ilvl="0" w:tplc="00308A70">
      <w:numFmt w:val="bullet"/>
      <w:lvlText w:val="–"/>
      <w:lvlJc w:val="left"/>
      <w:pPr>
        <w:ind w:left="1594" w:hanging="360"/>
      </w:pPr>
      <w:rPr>
        <w:rFonts w:ascii="Times New Roman" w:eastAsia="Times New Roman" w:hAnsi="Times New Roman" w:cs="Times New Roman" w:hint="default"/>
      </w:rPr>
    </w:lvl>
    <w:lvl w:ilvl="1" w:tplc="04260003" w:tentative="1">
      <w:start w:val="1"/>
      <w:numFmt w:val="bullet"/>
      <w:lvlText w:val="o"/>
      <w:lvlJc w:val="left"/>
      <w:pPr>
        <w:ind w:left="2057" w:hanging="360"/>
      </w:pPr>
      <w:rPr>
        <w:rFonts w:ascii="Courier New" w:hAnsi="Courier New" w:cs="Courier New" w:hint="default"/>
      </w:rPr>
    </w:lvl>
    <w:lvl w:ilvl="2" w:tplc="04260005" w:tentative="1">
      <w:start w:val="1"/>
      <w:numFmt w:val="bullet"/>
      <w:lvlText w:val=""/>
      <w:lvlJc w:val="left"/>
      <w:pPr>
        <w:ind w:left="2777" w:hanging="360"/>
      </w:pPr>
      <w:rPr>
        <w:rFonts w:ascii="Wingdings" w:hAnsi="Wingdings" w:hint="default"/>
      </w:rPr>
    </w:lvl>
    <w:lvl w:ilvl="3" w:tplc="04260001" w:tentative="1">
      <w:start w:val="1"/>
      <w:numFmt w:val="bullet"/>
      <w:lvlText w:val=""/>
      <w:lvlJc w:val="left"/>
      <w:pPr>
        <w:ind w:left="3497" w:hanging="360"/>
      </w:pPr>
      <w:rPr>
        <w:rFonts w:ascii="Symbol" w:hAnsi="Symbol" w:hint="default"/>
      </w:rPr>
    </w:lvl>
    <w:lvl w:ilvl="4" w:tplc="04260003" w:tentative="1">
      <w:start w:val="1"/>
      <w:numFmt w:val="bullet"/>
      <w:lvlText w:val="o"/>
      <w:lvlJc w:val="left"/>
      <w:pPr>
        <w:ind w:left="4217" w:hanging="360"/>
      </w:pPr>
      <w:rPr>
        <w:rFonts w:ascii="Courier New" w:hAnsi="Courier New" w:cs="Courier New" w:hint="default"/>
      </w:rPr>
    </w:lvl>
    <w:lvl w:ilvl="5" w:tplc="04260005" w:tentative="1">
      <w:start w:val="1"/>
      <w:numFmt w:val="bullet"/>
      <w:lvlText w:val=""/>
      <w:lvlJc w:val="left"/>
      <w:pPr>
        <w:ind w:left="4937" w:hanging="360"/>
      </w:pPr>
      <w:rPr>
        <w:rFonts w:ascii="Wingdings" w:hAnsi="Wingdings" w:hint="default"/>
      </w:rPr>
    </w:lvl>
    <w:lvl w:ilvl="6" w:tplc="04260001" w:tentative="1">
      <w:start w:val="1"/>
      <w:numFmt w:val="bullet"/>
      <w:lvlText w:val=""/>
      <w:lvlJc w:val="left"/>
      <w:pPr>
        <w:ind w:left="5657" w:hanging="360"/>
      </w:pPr>
      <w:rPr>
        <w:rFonts w:ascii="Symbol" w:hAnsi="Symbol" w:hint="default"/>
      </w:rPr>
    </w:lvl>
    <w:lvl w:ilvl="7" w:tplc="04260003" w:tentative="1">
      <w:start w:val="1"/>
      <w:numFmt w:val="bullet"/>
      <w:lvlText w:val="o"/>
      <w:lvlJc w:val="left"/>
      <w:pPr>
        <w:ind w:left="6377" w:hanging="360"/>
      </w:pPr>
      <w:rPr>
        <w:rFonts w:ascii="Courier New" w:hAnsi="Courier New" w:cs="Courier New" w:hint="default"/>
      </w:rPr>
    </w:lvl>
    <w:lvl w:ilvl="8" w:tplc="04260005" w:tentative="1">
      <w:start w:val="1"/>
      <w:numFmt w:val="bullet"/>
      <w:lvlText w:val=""/>
      <w:lvlJc w:val="left"/>
      <w:pPr>
        <w:ind w:left="7097" w:hanging="360"/>
      </w:pPr>
      <w:rPr>
        <w:rFonts w:ascii="Wingdings" w:hAnsi="Wingdings" w:hint="default"/>
      </w:rPr>
    </w:lvl>
  </w:abstractNum>
  <w:abstractNum w:abstractNumId="10" w15:restartNumberingAfterBreak="0">
    <w:nsid w:val="20F343BE"/>
    <w:multiLevelType w:val="hybridMultilevel"/>
    <w:tmpl w:val="44B43BD0"/>
    <w:lvl w:ilvl="0" w:tplc="00308A70">
      <w:numFmt w:val="bullet"/>
      <w:lvlText w:val="–"/>
      <w:lvlJc w:val="left"/>
      <w:pPr>
        <w:ind w:left="1594" w:hanging="360"/>
      </w:pPr>
      <w:rPr>
        <w:rFonts w:ascii="Times New Roman" w:eastAsia="Times New Roman" w:hAnsi="Times New Roman" w:cs="Times New Roman" w:hint="default"/>
      </w:rPr>
    </w:lvl>
    <w:lvl w:ilvl="1" w:tplc="04260003" w:tentative="1">
      <w:start w:val="1"/>
      <w:numFmt w:val="bullet"/>
      <w:lvlText w:val="o"/>
      <w:lvlJc w:val="left"/>
      <w:pPr>
        <w:ind w:left="2057" w:hanging="360"/>
      </w:pPr>
      <w:rPr>
        <w:rFonts w:ascii="Courier New" w:hAnsi="Courier New" w:cs="Courier New" w:hint="default"/>
      </w:rPr>
    </w:lvl>
    <w:lvl w:ilvl="2" w:tplc="04260005" w:tentative="1">
      <w:start w:val="1"/>
      <w:numFmt w:val="bullet"/>
      <w:lvlText w:val=""/>
      <w:lvlJc w:val="left"/>
      <w:pPr>
        <w:ind w:left="2777" w:hanging="360"/>
      </w:pPr>
      <w:rPr>
        <w:rFonts w:ascii="Wingdings" w:hAnsi="Wingdings" w:hint="default"/>
      </w:rPr>
    </w:lvl>
    <w:lvl w:ilvl="3" w:tplc="04260001" w:tentative="1">
      <w:start w:val="1"/>
      <w:numFmt w:val="bullet"/>
      <w:lvlText w:val=""/>
      <w:lvlJc w:val="left"/>
      <w:pPr>
        <w:ind w:left="3497" w:hanging="360"/>
      </w:pPr>
      <w:rPr>
        <w:rFonts w:ascii="Symbol" w:hAnsi="Symbol" w:hint="default"/>
      </w:rPr>
    </w:lvl>
    <w:lvl w:ilvl="4" w:tplc="04260003" w:tentative="1">
      <w:start w:val="1"/>
      <w:numFmt w:val="bullet"/>
      <w:lvlText w:val="o"/>
      <w:lvlJc w:val="left"/>
      <w:pPr>
        <w:ind w:left="4217" w:hanging="360"/>
      </w:pPr>
      <w:rPr>
        <w:rFonts w:ascii="Courier New" w:hAnsi="Courier New" w:cs="Courier New" w:hint="default"/>
      </w:rPr>
    </w:lvl>
    <w:lvl w:ilvl="5" w:tplc="04260005" w:tentative="1">
      <w:start w:val="1"/>
      <w:numFmt w:val="bullet"/>
      <w:lvlText w:val=""/>
      <w:lvlJc w:val="left"/>
      <w:pPr>
        <w:ind w:left="4937" w:hanging="360"/>
      </w:pPr>
      <w:rPr>
        <w:rFonts w:ascii="Wingdings" w:hAnsi="Wingdings" w:hint="default"/>
      </w:rPr>
    </w:lvl>
    <w:lvl w:ilvl="6" w:tplc="04260001" w:tentative="1">
      <w:start w:val="1"/>
      <w:numFmt w:val="bullet"/>
      <w:lvlText w:val=""/>
      <w:lvlJc w:val="left"/>
      <w:pPr>
        <w:ind w:left="5657" w:hanging="360"/>
      </w:pPr>
      <w:rPr>
        <w:rFonts w:ascii="Symbol" w:hAnsi="Symbol" w:hint="default"/>
      </w:rPr>
    </w:lvl>
    <w:lvl w:ilvl="7" w:tplc="04260003" w:tentative="1">
      <w:start w:val="1"/>
      <w:numFmt w:val="bullet"/>
      <w:lvlText w:val="o"/>
      <w:lvlJc w:val="left"/>
      <w:pPr>
        <w:ind w:left="6377" w:hanging="360"/>
      </w:pPr>
      <w:rPr>
        <w:rFonts w:ascii="Courier New" w:hAnsi="Courier New" w:cs="Courier New" w:hint="default"/>
      </w:rPr>
    </w:lvl>
    <w:lvl w:ilvl="8" w:tplc="04260005" w:tentative="1">
      <w:start w:val="1"/>
      <w:numFmt w:val="bullet"/>
      <w:lvlText w:val=""/>
      <w:lvlJc w:val="left"/>
      <w:pPr>
        <w:ind w:left="7097" w:hanging="360"/>
      </w:pPr>
      <w:rPr>
        <w:rFonts w:ascii="Wingdings" w:hAnsi="Wingdings" w:hint="default"/>
      </w:rPr>
    </w:lvl>
  </w:abstractNum>
  <w:abstractNum w:abstractNumId="11" w15:restartNumberingAfterBreak="0">
    <w:nsid w:val="29CF3393"/>
    <w:multiLevelType w:val="hybridMultilevel"/>
    <w:tmpl w:val="88D26898"/>
    <w:lvl w:ilvl="0" w:tplc="00308A70">
      <w:numFmt w:val="bullet"/>
      <w:lvlText w:val="–"/>
      <w:lvlJc w:val="left"/>
      <w:pPr>
        <w:ind w:left="1594" w:hanging="360"/>
      </w:pPr>
      <w:rPr>
        <w:rFonts w:ascii="Times New Roman" w:eastAsia="Times New Roman" w:hAnsi="Times New Roman" w:cs="Times New Roman" w:hint="default"/>
      </w:rPr>
    </w:lvl>
    <w:lvl w:ilvl="1" w:tplc="04260003" w:tentative="1">
      <w:start w:val="1"/>
      <w:numFmt w:val="bullet"/>
      <w:lvlText w:val="o"/>
      <w:lvlJc w:val="left"/>
      <w:pPr>
        <w:ind w:left="2057" w:hanging="360"/>
      </w:pPr>
      <w:rPr>
        <w:rFonts w:ascii="Courier New" w:hAnsi="Courier New" w:cs="Courier New" w:hint="default"/>
      </w:rPr>
    </w:lvl>
    <w:lvl w:ilvl="2" w:tplc="04260005" w:tentative="1">
      <w:start w:val="1"/>
      <w:numFmt w:val="bullet"/>
      <w:lvlText w:val=""/>
      <w:lvlJc w:val="left"/>
      <w:pPr>
        <w:ind w:left="2777" w:hanging="360"/>
      </w:pPr>
      <w:rPr>
        <w:rFonts w:ascii="Wingdings" w:hAnsi="Wingdings" w:hint="default"/>
      </w:rPr>
    </w:lvl>
    <w:lvl w:ilvl="3" w:tplc="04260001" w:tentative="1">
      <w:start w:val="1"/>
      <w:numFmt w:val="bullet"/>
      <w:lvlText w:val=""/>
      <w:lvlJc w:val="left"/>
      <w:pPr>
        <w:ind w:left="3497" w:hanging="360"/>
      </w:pPr>
      <w:rPr>
        <w:rFonts w:ascii="Symbol" w:hAnsi="Symbol" w:hint="default"/>
      </w:rPr>
    </w:lvl>
    <w:lvl w:ilvl="4" w:tplc="04260003" w:tentative="1">
      <w:start w:val="1"/>
      <w:numFmt w:val="bullet"/>
      <w:lvlText w:val="o"/>
      <w:lvlJc w:val="left"/>
      <w:pPr>
        <w:ind w:left="4217" w:hanging="360"/>
      </w:pPr>
      <w:rPr>
        <w:rFonts w:ascii="Courier New" w:hAnsi="Courier New" w:cs="Courier New" w:hint="default"/>
      </w:rPr>
    </w:lvl>
    <w:lvl w:ilvl="5" w:tplc="04260005" w:tentative="1">
      <w:start w:val="1"/>
      <w:numFmt w:val="bullet"/>
      <w:lvlText w:val=""/>
      <w:lvlJc w:val="left"/>
      <w:pPr>
        <w:ind w:left="4937" w:hanging="360"/>
      </w:pPr>
      <w:rPr>
        <w:rFonts w:ascii="Wingdings" w:hAnsi="Wingdings" w:hint="default"/>
      </w:rPr>
    </w:lvl>
    <w:lvl w:ilvl="6" w:tplc="04260001" w:tentative="1">
      <w:start w:val="1"/>
      <w:numFmt w:val="bullet"/>
      <w:lvlText w:val=""/>
      <w:lvlJc w:val="left"/>
      <w:pPr>
        <w:ind w:left="5657" w:hanging="360"/>
      </w:pPr>
      <w:rPr>
        <w:rFonts w:ascii="Symbol" w:hAnsi="Symbol" w:hint="default"/>
      </w:rPr>
    </w:lvl>
    <w:lvl w:ilvl="7" w:tplc="04260003" w:tentative="1">
      <w:start w:val="1"/>
      <w:numFmt w:val="bullet"/>
      <w:lvlText w:val="o"/>
      <w:lvlJc w:val="left"/>
      <w:pPr>
        <w:ind w:left="6377" w:hanging="360"/>
      </w:pPr>
      <w:rPr>
        <w:rFonts w:ascii="Courier New" w:hAnsi="Courier New" w:cs="Courier New" w:hint="default"/>
      </w:rPr>
    </w:lvl>
    <w:lvl w:ilvl="8" w:tplc="04260005" w:tentative="1">
      <w:start w:val="1"/>
      <w:numFmt w:val="bullet"/>
      <w:lvlText w:val=""/>
      <w:lvlJc w:val="left"/>
      <w:pPr>
        <w:ind w:left="7097" w:hanging="360"/>
      </w:pPr>
      <w:rPr>
        <w:rFonts w:ascii="Wingdings" w:hAnsi="Wingdings" w:hint="default"/>
      </w:rPr>
    </w:lvl>
  </w:abstractNum>
  <w:abstractNum w:abstractNumId="12" w15:restartNumberingAfterBreak="0">
    <w:nsid w:val="2A0F3F87"/>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2E147E91"/>
    <w:multiLevelType w:val="hybridMultilevel"/>
    <w:tmpl w:val="FFFFFFFF"/>
    <w:lvl w:ilvl="0" w:tplc="A51E0ABA">
      <w:start w:val="201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E46510"/>
    <w:multiLevelType w:val="hybridMultilevel"/>
    <w:tmpl w:val="FFFFFFFF"/>
    <w:lvl w:ilvl="0" w:tplc="A51E0ABA">
      <w:start w:val="201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A13130"/>
    <w:multiLevelType w:val="hybridMultilevel"/>
    <w:tmpl w:val="FFFFFFFF"/>
    <w:lvl w:ilvl="0" w:tplc="0BFAC7C0">
      <w:numFmt w:val="bullet"/>
      <w:lvlText w:val="-"/>
      <w:lvlJc w:val="left"/>
      <w:pPr>
        <w:ind w:left="720" w:hanging="360"/>
      </w:pPr>
      <w:rPr>
        <w:rFonts w:ascii="Symbol" w:eastAsia="Times New Roman" w:hAnsi="Symbol" w:hint="default"/>
      </w:rPr>
    </w:lvl>
    <w:lvl w:ilvl="1" w:tplc="A83E010A">
      <w:numFmt w:val="bullet"/>
      <w:lvlText w:val="•"/>
      <w:lvlJc w:val="left"/>
      <w:pPr>
        <w:ind w:left="1440" w:hanging="360"/>
      </w:pPr>
      <w:rPr>
        <w:rFonts w:ascii="Times New Roman" w:eastAsia="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370F40"/>
    <w:multiLevelType w:val="hybridMultilevel"/>
    <w:tmpl w:val="FFFFFFFF"/>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351DA4"/>
    <w:multiLevelType w:val="hybridMultilevel"/>
    <w:tmpl w:val="92A67B54"/>
    <w:lvl w:ilvl="0" w:tplc="00308A70">
      <w:numFmt w:val="bullet"/>
      <w:lvlText w:val="–"/>
      <w:lvlJc w:val="left"/>
      <w:pPr>
        <w:ind w:left="1594" w:hanging="360"/>
      </w:pPr>
      <w:rPr>
        <w:rFonts w:ascii="Times New Roman" w:eastAsia="Times New Roman" w:hAnsi="Times New Roman" w:cs="Times New Roman" w:hint="default"/>
      </w:rPr>
    </w:lvl>
    <w:lvl w:ilvl="1" w:tplc="04260003" w:tentative="1">
      <w:start w:val="1"/>
      <w:numFmt w:val="bullet"/>
      <w:lvlText w:val="o"/>
      <w:lvlJc w:val="left"/>
      <w:pPr>
        <w:ind w:left="2057" w:hanging="360"/>
      </w:pPr>
      <w:rPr>
        <w:rFonts w:ascii="Courier New" w:hAnsi="Courier New" w:cs="Courier New" w:hint="default"/>
      </w:rPr>
    </w:lvl>
    <w:lvl w:ilvl="2" w:tplc="04260005" w:tentative="1">
      <w:start w:val="1"/>
      <w:numFmt w:val="bullet"/>
      <w:lvlText w:val=""/>
      <w:lvlJc w:val="left"/>
      <w:pPr>
        <w:ind w:left="2777" w:hanging="360"/>
      </w:pPr>
      <w:rPr>
        <w:rFonts w:ascii="Wingdings" w:hAnsi="Wingdings" w:hint="default"/>
      </w:rPr>
    </w:lvl>
    <w:lvl w:ilvl="3" w:tplc="04260001" w:tentative="1">
      <w:start w:val="1"/>
      <w:numFmt w:val="bullet"/>
      <w:lvlText w:val=""/>
      <w:lvlJc w:val="left"/>
      <w:pPr>
        <w:ind w:left="3497" w:hanging="360"/>
      </w:pPr>
      <w:rPr>
        <w:rFonts w:ascii="Symbol" w:hAnsi="Symbol" w:hint="default"/>
      </w:rPr>
    </w:lvl>
    <w:lvl w:ilvl="4" w:tplc="04260003" w:tentative="1">
      <w:start w:val="1"/>
      <w:numFmt w:val="bullet"/>
      <w:lvlText w:val="o"/>
      <w:lvlJc w:val="left"/>
      <w:pPr>
        <w:ind w:left="4217" w:hanging="360"/>
      </w:pPr>
      <w:rPr>
        <w:rFonts w:ascii="Courier New" w:hAnsi="Courier New" w:cs="Courier New" w:hint="default"/>
      </w:rPr>
    </w:lvl>
    <w:lvl w:ilvl="5" w:tplc="04260005" w:tentative="1">
      <w:start w:val="1"/>
      <w:numFmt w:val="bullet"/>
      <w:lvlText w:val=""/>
      <w:lvlJc w:val="left"/>
      <w:pPr>
        <w:ind w:left="4937" w:hanging="360"/>
      </w:pPr>
      <w:rPr>
        <w:rFonts w:ascii="Wingdings" w:hAnsi="Wingdings" w:hint="default"/>
      </w:rPr>
    </w:lvl>
    <w:lvl w:ilvl="6" w:tplc="04260001" w:tentative="1">
      <w:start w:val="1"/>
      <w:numFmt w:val="bullet"/>
      <w:lvlText w:val=""/>
      <w:lvlJc w:val="left"/>
      <w:pPr>
        <w:ind w:left="5657" w:hanging="360"/>
      </w:pPr>
      <w:rPr>
        <w:rFonts w:ascii="Symbol" w:hAnsi="Symbol" w:hint="default"/>
      </w:rPr>
    </w:lvl>
    <w:lvl w:ilvl="7" w:tplc="04260003" w:tentative="1">
      <w:start w:val="1"/>
      <w:numFmt w:val="bullet"/>
      <w:lvlText w:val="o"/>
      <w:lvlJc w:val="left"/>
      <w:pPr>
        <w:ind w:left="6377" w:hanging="360"/>
      </w:pPr>
      <w:rPr>
        <w:rFonts w:ascii="Courier New" w:hAnsi="Courier New" w:cs="Courier New" w:hint="default"/>
      </w:rPr>
    </w:lvl>
    <w:lvl w:ilvl="8" w:tplc="04260005" w:tentative="1">
      <w:start w:val="1"/>
      <w:numFmt w:val="bullet"/>
      <w:lvlText w:val=""/>
      <w:lvlJc w:val="left"/>
      <w:pPr>
        <w:ind w:left="7097" w:hanging="360"/>
      </w:pPr>
      <w:rPr>
        <w:rFonts w:ascii="Wingdings" w:hAnsi="Wingdings" w:hint="default"/>
      </w:rPr>
    </w:lvl>
  </w:abstractNum>
  <w:abstractNum w:abstractNumId="18" w15:restartNumberingAfterBreak="0">
    <w:nsid w:val="3F711ECF"/>
    <w:multiLevelType w:val="hybridMultilevel"/>
    <w:tmpl w:val="FFFFFFFF"/>
    <w:lvl w:ilvl="0" w:tplc="CF601D22">
      <w:start w:val="1"/>
      <w:numFmt w:val="decimal"/>
      <w:lvlText w:val="%1."/>
      <w:lvlJc w:val="left"/>
      <w:pPr>
        <w:ind w:left="1080" w:hanging="360"/>
      </w:pPr>
      <w:rPr>
        <w:rFonts w:cs="Times New Roman" w:hint="default"/>
      </w:rPr>
    </w:lvl>
    <w:lvl w:ilvl="1" w:tplc="04260019" w:tentative="1">
      <w:start w:val="1"/>
      <w:numFmt w:val="lowerLetter"/>
      <w:lvlText w:val="%2."/>
      <w:lvlJc w:val="left"/>
      <w:pPr>
        <w:ind w:left="1800" w:hanging="360"/>
      </w:pPr>
      <w:rPr>
        <w:rFonts w:cs="Times New Roman"/>
      </w:rPr>
    </w:lvl>
    <w:lvl w:ilvl="2" w:tplc="0426001B" w:tentative="1">
      <w:start w:val="1"/>
      <w:numFmt w:val="lowerRoman"/>
      <w:lvlText w:val="%3."/>
      <w:lvlJc w:val="right"/>
      <w:pPr>
        <w:ind w:left="2520" w:hanging="180"/>
      </w:pPr>
      <w:rPr>
        <w:rFonts w:cs="Times New Roman"/>
      </w:rPr>
    </w:lvl>
    <w:lvl w:ilvl="3" w:tplc="0426000F" w:tentative="1">
      <w:start w:val="1"/>
      <w:numFmt w:val="decimal"/>
      <w:lvlText w:val="%4."/>
      <w:lvlJc w:val="left"/>
      <w:pPr>
        <w:ind w:left="3240" w:hanging="360"/>
      </w:pPr>
      <w:rPr>
        <w:rFonts w:cs="Times New Roman"/>
      </w:rPr>
    </w:lvl>
    <w:lvl w:ilvl="4" w:tplc="04260019" w:tentative="1">
      <w:start w:val="1"/>
      <w:numFmt w:val="lowerLetter"/>
      <w:lvlText w:val="%5."/>
      <w:lvlJc w:val="left"/>
      <w:pPr>
        <w:ind w:left="3960" w:hanging="360"/>
      </w:pPr>
      <w:rPr>
        <w:rFonts w:cs="Times New Roman"/>
      </w:rPr>
    </w:lvl>
    <w:lvl w:ilvl="5" w:tplc="0426001B" w:tentative="1">
      <w:start w:val="1"/>
      <w:numFmt w:val="lowerRoman"/>
      <w:lvlText w:val="%6."/>
      <w:lvlJc w:val="right"/>
      <w:pPr>
        <w:ind w:left="4680" w:hanging="180"/>
      </w:pPr>
      <w:rPr>
        <w:rFonts w:cs="Times New Roman"/>
      </w:rPr>
    </w:lvl>
    <w:lvl w:ilvl="6" w:tplc="0426000F" w:tentative="1">
      <w:start w:val="1"/>
      <w:numFmt w:val="decimal"/>
      <w:lvlText w:val="%7."/>
      <w:lvlJc w:val="left"/>
      <w:pPr>
        <w:ind w:left="5400" w:hanging="360"/>
      </w:pPr>
      <w:rPr>
        <w:rFonts w:cs="Times New Roman"/>
      </w:rPr>
    </w:lvl>
    <w:lvl w:ilvl="7" w:tplc="04260019" w:tentative="1">
      <w:start w:val="1"/>
      <w:numFmt w:val="lowerLetter"/>
      <w:lvlText w:val="%8."/>
      <w:lvlJc w:val="left"/>
      <w:pPr>
        <w:ind w:left="6120" w:hanging="360"/>
      </w:pPr>
      <w:rPr>
        <w:rFonts w:cs="Times New Roman"/>
      </w:rPr>
    </w:lvl>
    <w:lvl w:ilvl="8" w:tplc="0426001B" w:tentative="1">
      <w:start w:val="1"/>
      <w:numFmt w:val="lowerRoman"/>
      <w:lvlText w:val="%9."/>
      <w:lvlJc w:val="right"/>
      <w:pPr>
        <w:ind w:left="6840" w:hanging="180"/>
      </w:pPr>
      <w:rPr>
        <w:rFonts w:cs="Times New Roman"/>
      </w:rPr>
    </w:lvl>
  </w:abstractNum>
  <w:abstractNum w:abstractNumId="19" w15:restartNumberingAfterBreak="0">
    <w:nsid w:val="3FF2631F"/>
    <w:multiLevelType w:val="hybridMultilevel"/>
    <w:tmpl w:val="F4C6D094"/>
    <w:lvl w:ilvl="0" w:tplc="00308A70">
      <w:numFmt w:val="bullet"/>
      <w:lvlText w:val="–"/>
      <w:lvlJc w:val="left"/>
      <w:pPr>
        <w:ind w:left="1594" w:hanging="360"/>
      </w:pPr>
      <w:rPr>
        <w:rFonts w:ascii="Times New Roman" w:eastAsia="Times New Roman" w:hAnsi="Times New Roman" w:cs="Times New Roman" w:hint="default"/>
      </w:rPr>
    </w:lvl>
    <w:lvl w:ilvl="1" w:tplc="04260003" w:tentative="1">
      <w:start w:val="1"/>
      <w:numFmt w:val="bullet"/>
      <w:lvlText w:val="o"/>
      <w:lvlJc w:val="left"/>
      <w:pPr>
        <w:ind w:left="2057" w:hanging="360"/>
      </w:pPr>
      <w:rPr>
        <w:rFonts w:ascii="Courier New" w:hAnsi="Courier New" w:cs="Courier New" w:hint="default"/>
      </w:rPr>
    </w:lvl>
    <w:lvl w:ilvl="2" w:tplc="04260005" w:tentative="1">
      <w:start w:val="1"/>
      <w:numFmt w:val="bullet"/>
      <w:lvlText w:val=""/>
      <w:lvlJc w:val="left"/>
      <w:pPr>
        <w:ind w:left="2777" w:hanging="360"/>
      </w:pPr>
      <w:rPr>
        <w:rFonts w:ascii="Wingdings" w:hAnsi="Wingdings" w:hint="default"/>
      </w:rPr>
    </w:lvl>
    <w:lvl w:ilvl="3" w:tplc="04260001" w:tentative="1">
      <w:start w:val="1"/>
      <w:numFmt w:val="bullet"/>
      <w:lvlText w:val=""/>
      <w:lvlJc w:val="left"/>
      <w:pPr>
        <w:ind w:left="3497" w:hanging="360"/>
      </w:pPr>
      <w:rPr>
        <w:rFonts w:ascii="Symbol" w:hAnsi="Symbol" w:hint="default"/>
      </w:rPr>
    </w:lvl>
    <w:lvl w:ilvl="4" w:tplc="04260003" w:tentative="1">
      <w:start w:val="1"/>
      <w:numFmt w:val="bullet"/>
      <w:lvlText w:val="o"/>
      <w:lvlJc w:val="left"/>
      <w:pPr>
        <w:ind w:left="4217" w:hanging="360"/>
      </w:pPr>
      <w:rPr>
        <w:rFonts w:ascii="Courier New" w:hAnsi="Courier New" w:cs="Courier New" w:hint="default"/>
      </w:rPr>
    </w:lvl>
    <w:lvl w:ilvl="5" w:tplc="04260005" w:tentative="1">
      <w:start w:val="1"/>
      <w:numFmt w:val="bullet"/>
      <w:lvlText w:val=""/>
      <w:lvlJc w:val="left"/>
      <w:pPr>
        <w:ind w:left="4937" w:hanging="360"/>
      </w:pPr>
      <w:rPr>
        <w:rFonts w:ascii="Wingdings" w:hAnsi="Wingdings" w:hint="default"/>
      </w:rPr>
    </w:lvl>
    <w:lvl w:ilvl="6" w:tplc="04260001" w:tentative="1">
      <w:start w:val="1"/>
      <w:numFmt w:val="bullet"/>
      <w:lvlText w:val=""/>
      <w:lvlJc w:val="left"/>
      <w:pPr>
        <w:ind w:left="5657" w:hanging="360"/>
      </w:pPr>
      <w:rPr>
        <w:rFonts w:ascii="Symbol" w:hAnsi="Symbol" w:hint="default"/>
      </w:rPr>
    </w:lvl>
    <w:lvl w:ilvl="7" w:tplc="04260003" w:tentative="1">
      <w:start w:val="1"/>
      <w:numFmt w:val="bullet"/>
      <w:lvlText w:val="o"/>
      <w:lvlJc w:val="left"/>
      <w:pPr>
        <w:ind w:left="6377" w:hanging="360"/>
      </w:pPr>
      <w:rPr>
        <w:rFonts w:ascii="Courier New" w:hAnsi="Courier New" w:cs="Courier New" w:hint="default"/>
      </w:rPr>
    </w:lvl>
    <w:lvl w:ilvl="8" w:tplc="04260005" w:tentative="1">
      <w:start w:val="1"/>
      <w:numFmt w:val="bullet"/>
      <w:lvlText w:val=""/>
      <w:lvlJc w:val="left"/>
      <w:pPr>
        <w:ind w:left="7097" w:hanging="360"/>
      </w:pPr>
      <w:rPr>
        <w:rFonts w:ascii="Wingdings" w:hAnsi="Wingdings" w:hint="default"/>
      </w:rPr>
    </w:lvl>
  </w:abstractNum>
  <w:abstractNum w:abstractNumId="20" w15:restartNumberingAfterBreak="0">
    <w:nsid w:val="42AB6754"/>
    <w:multiLevelType w:val="hybridMultilevel"/>
    <w:tmpl w:val="FFFFFFFF"/>
    <w:lvl w:ilvl="0" w:tplc="97286BDA">
      <w:start w:val="2018"/>
      <w:numFmt w:val="bullet"/>
      <w:lvlText w:val="-"/>
      <w:lvlJc w:val="left"/>
      <w:pPr>
        <w:ind w:left="720" w:hanging="360"/>
      </w:pPr>
      <w:rPr>
        <w:rFonts w:ascii="Times New Roman" w:eastAsia="Times New Roman" w:hAnsi="Times New Roman" w:hint="default"/>
        <w:color w:val="002060"/>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15:restartNumberingAfterBreak="0">
    <w:nsid w:val="497B376C"/>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851FBB"/>
    <w:multiLevelType w:val="hybridMultilevel"/>
    <w:tmpl w:val="09E03F56"/>
    <w:lvl w:ilvl="0" w:tplc="00308A70">
      <w:numFmt w:val="bullet"/>
      <w:lvlText w:val="–"/>
      <w:lvlJc w:val="left"/>
      <w:pPr>
        <w:ind w:left="1594" w:hanging="360"/>
      </w:pPr>
      <w:rPr>
        <w:rFonts w:ascii="Times New Roman" w:eastAsia="Times New Roman" w:hAnsi="Times New Roman" w:cs="Times New Roman" w:hint="default"/>
      </w:rPr>
    </w:lvl>
    <w:lvl w:ilvl="1" w:tplc="04260003" w:tentative="1">
      <w:start w:val="1"/>
      <w:numFmt w:val="bullet"/>
      <w:lvlText w:val="o"/>
      <w:lvlJc w:val="left"/>
      <w:pPr>
        <w:ind w:left="2057" w:hanging="360"/>
      </w:pPr>
      <w:rPr>
        <w:rFonts w:ascii="Courier New" w:hAnsi="Courier New" w:cs="Courier New" w:hint="default"/>
      </w:rPr>
    </w:lvl>
    <w:lvl w:ilvl="2" w:tplc="04260005" w:tentative="1">
      <w:start w:val="1"/>
      <w:numFmt w:val="bullet"/>
      <w:lvlText w:val=""/>
      <w:lvlJc w:val="left"/>
      <w:pPr>
        <w:ind w:left="2777" w:hanging="360"/>
      </w:pPr>
      <w:rPr>
        <w:rFonts w:ascii="Wingdings" w:hAnsi="Wingdings" w:hint="default"/>
      </w:rPr>
    </w:lvl>
    <w:lvl w:ilvl="3" w:tplc="04260001" w:tentative="1">
      <w:start w:val="1"/>
      <w:numFmt w:val="bullet"/>
      <w:lvlText w:val=""/>
      <w:lvlJc w:val="left"/>
      <w:pPr>
        <w:ind w:left="3497" w:hanging="360"/>
      </w:pPr>
      <w:rPr>
        <w:rFonts w:ascii="Symbol" w:hAnsi="Symbol" w:hint="default"/>
      </w:rPr>
    </w:lvl>
    <w:lvl w:ilvl="4" w:tplc="04260003" w:tentative="1">
      <w:start w:val="1"/>
      <w:numFmt w:val="bullet"/>
      <w:lvlText w:val="o"/>
      <w:lvlJc w:val="left"/>
      <w:pPr>
        <w:ind w:left="4217" w:hanging="360"/>
      </w:pPr>
      <w:rPr>
        <w:rFonts w:ascii="Courier New" w:hAnsi="Courier New" w:cs="Courier New" w:hint="default"/>
      </w:rPr>
    </w:lvl>
    <w:lvl w:ilvl="5" w:tplc="04260005" w:tentative="1">
      <w:start w:val="1"/>
      <w:numFmt w:val="bullet"/>
      <w:lvlText w:val=""/>
      <w:lvlJc w:val="left"/>
      <w:pPr>
        <w:ind w:left="4937" w:hanging="360"/>
      </w:pPr>
      <w:rPr>
        <w:rFonts w:ascii="Wingdings" w:hAnsi="Wingdings" w:hint="default"/>
      </w:rPr>
    </w:lvl>
    <w:lvl w:ilvl="6" w:tplc="04260001" w:tentative="1">
      <w:start w:val="1"/>
      <w:numFmt w:val="bullet"/>
      <w:lvlText w:val=""/>
      <w:lvlJc w:val="left"/>
      <w:pPr>
        <w:ind w:left="5657" w:hanging="360"/>
      </w:pPr>
      <w:rPr>
        <w:rFonts w:ascii="Symbol" w:hAnsi="Symbol" w:hint="default"/>
      </w:rPr>
    </w:lvl>
    <w:lvl w:ilvl="7" w:tplc="04260003" w:tentative="1">
      <w:start w:val="1"/>
      <w:numFmt w:val="bullet"/>
      <w:lvlText w:val="o"/>
      <w:lvlJc w:val="left"/>
      <w:pPr>
        <w:ind w:left="6377" w:hanging="360"/>
      </w:pPr>
      <w:rPr>
        <w:rFonts w:ascii="Courier New" w:hAnsi="Courier New" w:cs="Courier New" w:hint="default"/>
      </w:rPr>
    </w:lvl>
    <w:lvl w:ilvl="8" w:tplc="04260005" w:tentative="1">
      <w:start w:val="1"/>
      <w:numFmt w:val="bullet"/>
      <w:lvlText w:val=""/>
      <w:lvlJc w:val="left"/>
      <w:pPr>
        <w:ind w:left="7097" w:hanging="360"/>
      </w:pPr>
      <w:rPr>
        <w:rFonts w:ascii="Wingdings" w:hAnsi="Wingdings" w:hint="default"/>
      </w:rPr>
    </w:lvl>
  </w:abstractNum>
  <w:abstractNum w:abstractNumId="23" w15:restartNumberingAfterBreak="0">
    <w:nsid w:val="4F861831"/>
    <w:multiLevelType w:val="hybridMultilevel"/>
    <w:tmpl w:val="FFFFFFFF"/>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542D028B"/>
    <w:multiLevelType w:val="hybridMultilevel"/>
    <w:tmpl w:val="FFFFFFFF"/>
    <w:lvl w:ilvl="0" w:tplc="AC6E7F08">
      <w:start w:val="3"/>
      <w:numFmt w:val="bullet"/>
      <w:lvlText w:val="-"/>
      <w:lvlJc w:val="left"/>
      <w:pPr>
        <w:ind w:left="720" w:hanging="360"/>
      </w:pPr>
      <w:rPr>
        <w:rFonts w:ascii="Times New Roman" w:eastAsia="Times New Roman" w:hAnsi="Times New Roman" w:hint="default"/>
        <w:color w:val="auto"/>
        <w:sz w:val="20"/>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5" w15:restartNumberingAfterBreak="0">
    <w:nsid w:val="548829EC"/>
    <w:multiLevelType w:val="singleLevel"/>
    <w:tmpl w:val="FFFFFFFF"/>
    <w:lvl w:ilvl="0">
      <w:start w:val="3"/>
      <w:numFmt w:val="bullet"/>
      <w:lvlText w:val="-"/>
      <w:lvlJc w:val="left"/>
      <w:pPr>
        <w:tabs>
          <w:tab w:val="num" w:pos="360"/>
        </w:tabs>
        <w:ind w:left="360" w:hanging="360"/>
      </w:pPr>
      <w:rPr>
        <w:rFonts w:ascii="Times New Roman" w:hAnsi="Times New Roman" w:hint="default"/>
      </w:rPr>
    </w:lvl>
  </w:abstractNum>
  <w:abstractNum w:abstractNumId="26" w15:restartNumberingAfterBreak="0">
    <w:nsid w:val="5C46335B"/>
    <w:multiLevelType w:val="hybridMultilevel"/>
    <w:tmpl w:val="FFFFFFFF"/>
    <w:lvl w:ilvl="0" w:tplc="A51E0ABA">
      <w:start w:val="201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C6F5195"/>
    <w:multiLevelType w:val="hybridMultilevel"/>
    <w:tmpl w:val="FFFFFFFF"/>
    <w:lvl w:ilvl="0" w:tplc="D7F0969A">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8" w15:restartNumberingAfterBreak="0">
    <w:nsid w:val="5D427819"/>
    <w:multiLevelType w:val="hybridMultilevel"/>
    <w:tmpl w:val="FFFFFFFF"/>
    <w:lvl w:ilvl="0" w:tplc="3CF4C81C">
      <w:start w:val="26"/>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63A163B2"/>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5942AD9"/>
    <w:multiLevelType w:val="hybridMultilevel"/>
    <w:tmpl w:val="FFFFFFFF"/>
    <w:lvl w:ilvl="0" w:tplc="5888F3F4">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1" w15:restartNumberingAfterBreak="0">
    <w:nsid w:val="678E0CD4"/>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6F932B2B"/>
    <w:multiLevelType w:val="hybridMultilevel"/>
    <w:tmpl w:val="5C6E3AD6"/>
    <w:lvl w:ilvl="0" w:tplc="00308A70">
      <w:numFmt w:val="bullet"/>
      <w:lvlText w:val="–"/>
      <w:lvlJc w:val="left"/>
      <w:pPr>
        <w:ind w:left="977" w:hanging="360"/>
      </w:pPr>
      <w:rPr>
        <w:rFonts w:ascii="Times New Roman" w:eastAsia="Times New Roman" w:hAnsi="Times New Roman" w:cs="Times New Roman" w:hint="default"/>
      </w:rPr>
    </w:lvl>
    <w:lvl w:ilvl="1" w:tplc="04260003" w:tentative="1">
      <w:start w:val="1"/>
      <w:numFmt w:val="bullet"/>
      <w:lvlText w:val="o"/>
      <w:lvlJc w:val="left"/>
      <w:pPr>
        <w:ind w:left="1697" w:hanging="360"/>
      </w:pPr>
      <w:rPr>
        <w:rFonts w:ascii="Courier New" w:hAnsi="Courier New" w:cs="Courier New" w:hint="default"/>
      </w:rPr>
    </w:lvl>
    <w:lvl w:ilvl="2" w:tplc="04260005" w:tentative="1">
      <w:start w:val="1"/>
      <w:numFmt w:val="bullet"/>
      <w:lvlText w:val=""/>
      <w:lvlJc w:val="left"/>
      <w:pPr>
        <w:ind w:left="2417" w:hanging="360"/>
      </w:pPr>
      <w:rPr>
        <w:rFonts w:ascii="Wingdings" w:hAnsi="Wingdings" w:hint="default"/>
      </w:rPr>
    </w:lvl>
    <w:lvl w:ilvl="3" w:tplc="04260001" w:tentative="1">
      <w:start w:val="1"/>
      <w:numFmt w:val="bullet"/>
      <w:lvlText w:val=""/>
      <w:lvlJc w:val="left"/>
      <w:pPr>
        <w:ind w:left="3137" w:hanging="360"/>
      </w:pPr>
      <w:rPr>
        <w:rFonts w:ascii="Symbol" w:hAnsi="Symbol" w:hint="default"/>
      </w:rPr>
    </w:lvl>
    <w:lvl w:ilvl="4" w:tplc="04260003" w:tentative="1">
      <w:start w:val="1"/>
      <w:numFmt w:val="bullet"/>
      <w:lvlText w:val="o"/>
      <w:lvlJc w:val="left"/>
      <w:pPr>
        <w:ind w:left="3857" w:hanging="360"/>
      </w:pPr>
      <w:rPr>
        <w:rFonts w:ascii="Courier New" w:hAnsi="Courier New" w:cs="Courier New" w:hint="default"/>
      </w:rPr>
    </w:lvl>
    <w:lvl w:ilvl="5" w:tplc="04260005" w:tentative="1">
      <w:start w:val="1"/>
      <w:numFmt w:val="bullet"/>
      <w:lvlText w:val=""/>
      <w:lvlJc w:val="left"/>
      <w:pPr>
        <w:ind w:left="4577" w:hanging="360"/>
      </w:pPr>
      <w:rPr>
        <w:rFonts w:ascii="Wingdings" w:hAnsi="Wingdings" w:hint="default"/>
      </w:rPr>
    </w:lvl>
    <w:lvl w:ilvl="6" w:tplc="04260001" w:tentative="1">
      <w:start w:val="1"/>
      <w:numFmt w:val="bullet"/>
      <w:lvlText w:val=""/>
      <w:lvlJc w:val="left"/>
      <w:pPr>
        <w:ind w:left="5297" w:hanging="360"/>
      </w:pPr>
      <w:rPr>
        <w:rFonts w:ascii="Symbol" w:hAnsi="Symbol" w:hint="default"/>
      </w:rPr>
    </w:lvl>
    <w:lvl w:ilvl="7" w:tplc="04260003" w:tentative="1">
      <w:start w:val="1"/>
      <w:numFmt w:val="bullet"/>
      <w:lvlText w:val="o"/>
      <w:lvlJc w:val="left"/>
      <w:pPr>
        <w:ind w:left="6017" w:hanging="360"/>
      </w:pPr>
      <w:rPr>
        <w:rFonts w:ascii="Courier New" w:hAnsi="Courier New" w:cs="Courier New" w:hint="default"/>
      </w:rPr>
    </w:lvl>
    <w:lvl w:ilvl="8" w:tplc="04260005" w:tentative="1">
      <w:start w:val="1"/>
      <w:numFmt w:val="bullet"/>
      <w:lvlText w:val=""/>
      <w:lvlJc w:val="left"/>
      <w:pPr>
        <w:ind w:left="6737" w:hanging="360"/>
      </w:pPr>
      <w:rPr>
        <w:rFonts w:ascii="Wingdings" w:hAnsi="Wingdings" w:hint="default"/>
      </w:rPr>
    </w:lvl>
  </w:abstractNum>
  <w:abstractNum w:abstractNumId="33" w15:restartNumberingAfterBreak="0">
    <w:nsid w:val="732C2CEA"/>
    <w:multiLevelType w:val="hybridMultilevel"/>
    <w:tmpl w:val="FFFFFFFF"/>
    <w:lvl w:ilvl="0" w:tplc="3CF4C81C">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4" w15:restartNumberingAfterBreak="0">
    <w:nsid w:val="7748501E"/>
    <w:multiLevelType w:val="hybridMultilevel"/>
    <w:tmpl w:val="FFFFFFFF"/>
    <w:lvl w:ilvl="0" w:tplc="EF901F22">
      <w:start w:val="3"/>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15:restartNumberingAfterBreak="0">
    <w:nsid w:val="77B64714"/>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E76693"/>
    <w:multiLevelType w:val="hybridMultilevel"/>
    <w:tmpl w:val="FFFFFFFF"/>
    <w:lvl w:ilvl="0" w:tplc="A7F6013C">
      <w:numFmt w:val="bullet"/>
      <w:lvlText w:val="‒"/>
      <w:lvlJc w:val="left"/>
      <w:pPr>
        <w:ind w:left="720" w:hanging="360"/>
      </w:pPr>
      <w:rPr>
        <w:rFonts w:ascii="Times New Roman" w:eastAsia="Times New Roman" w:hAnsi="Times New Roman" w:hint="default"/>
      </w:rPr>
    </w:lvl>
    <w:lvl w:ilvl="1" w:tplc="A83E010A">
      <w:numFmt w:val="bullet"/>
      <w:lvlText w:val="•"/>
      <w:lvlJc w:val="left"/>
      <w:pPr>
        <w:ind w:left="1440" w:hanging="360"/>
      </w:pPr>
      <w:rPr>
        <w:rFonts w:ascii="Times New Roman" w:eastAsia="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36024896">
    <w:abstractNumId w:val="12"/>
  </w:num>
  <w:num w:numId="2" w16cid:durableId="1858808758">
    <w:abstractNumId w:val="31"/>
  </w:num>
  <w:num w:numId="3" w16cid:durableId="321465819">
    <w:abstractNumId w:val="29"/>
  </w:num>
  <w:num w:numId="4" w16cid:durableId="1819497526">
    <w:abstractNumId w:val="8"/>
  </w:num>
  <w:num w:numId="5" w16cid:durableId="1785732434">
    <w:abstractNumId w:val="25"/>
  </w:num>
  <w:num w:numId="6" w16cid:durableId="14693342">
    <w:abstractNumId w:val="27"/>
  </w:num>
  <w:num w:numId="7" w16cid:durableId="381756424">
    <w:abstractNumId w:val="34"/>
  </w:num>
  <w:num w:numId="8" w16cid:durableId="2013215845">
    <w:abstractNumId w:val="2"/>
  </w:num>
  <w:num w:numId="9" w16cid:durableId="622537369">
    <w:abstractNumId w:val="6"/>
  </w:num>
  <w:num w:numId="10" w16cid:durableId="2006666829">
    <w:abstractNumId w:val="5"/>
  </w:num>
  <w:num w:numId="11" w16cid:durableId="683555750">
    <w:abstractNumId w:val="24"/>
  </w:num>
  <w:num w:numId="12" w16cid:durableId="50735072">
    <w:abstractNumId w:val="23"/>
  </w:num>
  <w:num w:numId="13" w16cid:durableId="1787576036">
    <w:abstractNumId w:val="18"/>
  </w:num>
  <w:num w:numId="14" w16cid:durableId="2046439515">
    <w:abstractNumId w:val="16"/>
  </w:num>
  <w:num w:numId="15" w16cid:durableId="1514033998">
    <w:abstractNumId w:val="13"/>
  </w:num>
  <w:num w:numId="16" w16cid:durableId="499079723">
    <w:abstractNumId w:val="20"/>
  </w:num>
  <w:num w:numId="17" w16cid:durableId="1882940252">
    <w:abstractNumId w:val="26"/>
  </w:num>
  <w:num w:numId="18" w16cid:durableId="25252985">
    <w:abstractNumId w:val="14"/>
  </w:num>
  <w:num w:numId="19" w16cid:durableId="2044551993">
    <w:abstractNumId w:val="7"/>
  </w:num>
  <w:num w:numId="20" w16cid:durableId="1554808059">
    <w:abstractNumId w:val="30"/>
  </w:num>
  <w:num w:numId="21" w16cid:durableId="1783718020">
    <w:abstractNumId w:val="28"/>
  </w:num>
  <w:num w:numId="22" w16cid:durableId="2052916102">
    <w:abstractNumId w:val="1"/>
  </w:num>
  <w:num w:numId="23" w16cid:durableId="1309942072">
    <w:abstractNumId w:val="33"/>
  </w:num>
  <w:num w:numId="24" w16cid:durableId="303463334">
    <w:abstractNumId w:val="21"/>
  </w:num>
  <w:num w:numId="25" w16cid:durableId="1472290873">
    <w:abstractNumId w:val="3"/>
  </w:num>
  <w:num w:numId="26" w16cid:durableId="1096287870">
    <w:abstractNumId w:val="0"/>
  </w:num>
  <w:num w:numId="27" w16cid:durableId="901408530">
    <w:abstractNumId w:val="15"/>
  </w:num>
  <w:num w:numId="28" w16cid:durableId="1934043981">
    <w:abstractNumId w:val="36"/>
  </w:num>
  <w:num w:numId="29" w16cid:durableId="1430157122">
    <w:abstractNumId w:val="35"/>
  </w:num>
  <w:num w:numId="30" w16cid:durableId="1537888291">
    <w:abstractNumId w:val="4"/>
  </w:num>
  <w:num w:numId="31" w16cid:durableId="1737972401">
    <w:abstractNumId w:val="32"/>
  </w:num>
  <w:num w:numId="32" w16cid:durableId="16935087">
    <w:abstractNumId w:val="17"/>
  </w:num>
  <w:num w:numId="33" w16cid:durableId="1342047943">
    <w:abstractNumId w:val="10"/>
  </w:num>
  <w:num w:numId="34" w16cid:durableId="443110048">
    <w:abstractNumId w:val="9"/>
  </w:num>
  <w:num w:numId="35" w16cid:durableId="778838222">
    <w:abstractNumId w:val="19"/>
  </w:num>
  <w:num w:numId="36" w16cid:durableId="102844675">
    <w:abstractNumId w:val="11"/>
  </w:num>
  <w:num w:numId="37" w16cid:durableId="214430356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9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1C3"/>
    <w:rsid w:val="000211F4"/>
    <w:rsid w:val="0002234C"/>
    <w:rsid w:val="00022F1F"/>
    <w:rsid w:val="00026589"/>
    <w:rsid w:val="000273B2"/>
    <w:rsid w:val="000473AF"/>
    <w:rsid w:val="00052AF1"/>
    <w:rsid w:val="000540F2"/>
    <w:rsid w:val="000601B1"/>
    <w:rsid w:val="000751C3"/>
    <w:rsid w:val="00075434"/>
    <w:rsid w:val="000800ED"/>
    <w:rsid w:val="00093492"/>
    <w:rsid w:val="00094EC4"/>
    <w:rsid w:val="000971E8"/>
    <w:rsid w:val="000D2848"/>
    <w:rsid w:val="000E2812"/>
    <w:rsid w:val="000E6826"/>
    <w:rsid w:val="000F4CB6"/>
    <w:rsid w:val="001033DD"/>
    <w:rsid w:val="001060CC"/>
    <w:rsid w:val="00115799"/>
    <w:rsid w:val="00126F36"/>
    <w:rsid w:val="0014268D"/>
    <w:rsid w:val="00143EC3"/>
    <w:rsid w:val="00145472"/>
    <w:rsid w:val="00150C4D"/>
    <w:rsid w:val="00157134"/>
    <w:rsid w:val="00161969"/>
    <w:rsid w:val="00171489"/>
    <w:rsid w:val="00173E15"/>
    <w:rsid w:val="001778CE"/>
    <w:rsid w:val="001824D7"/>
    <w:rsid w:val="001831E8"/>
    <w:rsid w:val="00192097"/>
    <w:rsid w:val="001B0972"/>
    <w:rsid w:val="001B1371"/>
    <w:rsid w:val="001B734A"/>
    <w:rsid w:val="001C3138"/>
    <w:rsid w:val="001D4357"/>
    <w:rsid w:val="001E6D06"/>
    <w:rsid w:val="001F0013"/>
    <w:rsid w:val="001F060C"/>
    <w:rsid w:val="001F4537"/>
    <w:rsid w:val="001F45B5"/>
    <w:rsid w:val="001F730C"/>
    <w:rsid w:val="00201EE6"/>
    <w:rsid w:val="00206636"/>
    <w:rsid w:val="002076CA"/>
    <w:rsid w:val="00233A3F"/>
    <w:rsid w:val="00253E85"/>
    <w:rsid w:val="00256EA9"/>
    <w:rsid w:val="00260C78"/>
    <w:rsid w:val="00261DEE"/>
    <w:rsid w:val="00290A84"/>
    <w:rsid w:val="002931A8"/>
    <w:rsid w:val="002A1990"/>
    <w:rsid w:val="002A3E1C"/>
    <w:rsid w:val="002A7D7B"/>
    <w:rsid w:val="002C2CF3"/>
    <w:rsid w:val="002C30F7"/>
    <w:rsid w:val="002D2568"/>
    <w:rsid w:val="002D7DFA"/>
    <w:rsid w:val="002E04ED"/>
    <w:rsid w:val="002E2E55"/>
    <w:rsid w:val="002F2826"/>
    <w:rsid w:val="00327751"/>
    <w:rsid w:val="00327A5F"/>
    <w:rsid w:val="00332029"/>
    <w:rsid w:val="00337C59"/>
    <w:rsid w:val="00350A1C"/>
    <w:rsid w:val="00362BA6"/>
    <w:rsid w:val="00370540"/>
    <w:rsid w:val="0037752F"/>
    <w:rsid w:val="00382158"/>
    <w:rsid w:val="00395386"/>
    <w:rsid w:val="003C241F"/>
    <w:rsid w:val="003C2A02"/>
    <w:rsid w:val="003C701D"/>
    <w:rsid w:val="003C722E"/>
    <w:rsid w:val="003D5594"/>
    <w:rsid w:val="003E50A3"/>
    <w:rsid w:val="004046B4"/>
    <w:rsid w:val="004151F4"/>
    <w:rsid w:val="00422C98"/>
    <w:rsid w:val="00430DF0"/>
    <w:rsid w:val="004352B0"/>
    <w:rsid w:val="004361CD"/>
    <w:rsid w:val="00440215"/>
    <w:rsid w:val="0044241F"/>
    <w:rsid w:val="00447FE4"/>
    <w:rsid w:val="00452DF4"/>
    <w:rsid w:val="0045567B"/>
    <w:rsid w:val="00461FE0"/>
    <w:rsid w:val="00467BEE"/>
    <w:rsid w:val="0048202C"/>
    <w:rsid w:val="0048299F"/>
    <w:rsid w:val="00487AEB"/>
    <w:rsid w:val="00494A04"/>
    <w:rsid w:val="004D01F8"/>
    <w:rsid w:val="004D30CA"/>
    <w:rsid w:val="004D5A94"/>
    <w:rsid w:val="004D70B3"/>
    <w:rsid w:val="004F55F8"/>
    <w:rsid w:val="005116DA"/>
    <w:rsid w:val="005124EA"/>
    <w:rsid w:val="00516120"/>
    <w:rsid w:val="005166B5"/>
    <w:rsid w:val="005261A6"/>
    <w:rsid w:val="005323F7"/>
    <w:rsid w:val="0053616F"/>
    <w:rsid w:val="00540A7F"/>
    <w:rsid w:val="00550DA1"/>
    <w:rsid w:val="00553BD3"/>
    <w:rsid w:val="00571CEC"/>
    <w:rsid w:val="00585AA3"/>
    <w:rsid w:val="00586E5B"/>
    <w:rsid w:val="005B2454"/>
    <w:rsid w:val="005C4829"/>
    <w:rsid w:val="005C4946"/>
    <w:rsid w:val="005D36C9"/>
    <w:rsid w:val="005E7ED4"/>
    <w:rsid w:val="005F08F6"/>
    <w:rsid w:val="005F76AB"/>
    <w:rsid w:val="006069FA"/>
    <w:rsid w:val="00613262"/>
    <w:rsid w:val="0063005B"/>
    <w:rsid w:val="00641519"/>
    <w:rsid w:val="00642086"/>
    <w:rsid w:val="00644539"/>
    <w:rsid w:val="00645BEF"/>
    <w:rsid w:val="006543C2"/>
    <w:rsid w:val="006568C2"/>
    <w:rsid w:val="00665243"/>
    <w:rsid w:val="006674AC"/>
    <w:rsid w:val="00680C7A"/>
    <w:rsid w:val="00684B5C"/>
    <w:rsid w:val="00697788"/>
    <w:rsid w:val="00697A89"/>
    <w:rsid w:val="006A3FCB"/>
    <w:rsid w:val="006B4A47"/>
    <w:rsid w:val="006C65B5"/>
    <w:rsid w:val="006C6B59"/>
    <w:rsid w:val="006C77D8"/>
    <w:rsid w:val="006D54DF"/>
    <w:rsid w:val="006D63C3"/>
    <w:rsid w:val="006E791B"/>
    <w:rsid w:val="006F3449"/>
    <w:rsid w:val="006F7C6F"/>
    <w:rsid w:val="0070474B"/>
    <w:rsid w:val="00722C66"/>
    <w:rsid w:val="00723553"/>
    <w:rsid w:val="00750D97"/>
    <w:rsid w:val="00760DE4"/>
    <w:rsid w:val="00762D26"/>
    <w:rsid w:val="00764810"/>
    <w:rsid w:val="00780A67"/>
    <w:rsid w:val="00790B4D"/>
    <w:rsid w:val="0079496C"/>
    <w:rsid w:val="0079797B"/>
    <w:rsid w:val="007A0D0F"/>
    <w:rsid w:val="007A26F6"/>
    <w:rsid w:val="007B0255"/>
    <w:rsid w:val="007B28B4"/>
    <w:rsid w:val="007B2ACD"/>
    <w:rsid w:val="007C4373"/>
    <w:rsid w:val="007C6629"/>
    <w:rsid w:val="007D01AA"/>
    <w:rsid w:val="007D19BC"/>
    <w:rsid w:val="007D3364"/>
    <w:rsid w:val="007D7EC4"/>
    <w:rsid w:val="00813401"/>
    <w:rsid w:val="00827A85"/>
    <w:rsid w:val="00833A18"/>
    <w:rsid w:val="008379A7"/>
    <w:rsid w:val="00846CD8"/>
    <w:rsid w:val="00860358"/>
    <w:rsid w:val="00863081"/>
    <w:rsid w:val="0086513D"/>
    <w:rsid w:val="00872D7E"/>
    <w:rsid w:val="00873173"/>
    <w:rsid w:val="008819F1"/>
    <w:rsid w:val="008826CC"/>
    <w:rsid w:val="00891808"/>
    <w:rsid w:val="008978DE"/>
    <w:rsid w:val="008A535B"/>
    <w:rsid w:val="008A76B8"/>
    <w:rsid w:val="008C0018"/>
    <w:rsid w:val="008C0A0D"/>
    <w:rsid w:val="008C3146"/>
    <w:rsid w:val="008C4286"/>
    <w:rsid w:val="008D1472"/>
    <w:rsid w:val="008F15DE"/>
    <w:rsid w:val="008F3F75"/>
    <w:rsid w:val="008F49F9"/>
    <w:rsid w:val="009018EC"/>
    <w:rsid w:val="00901906"/>
    <w:rsid w:val="00932772"/>
    <w:rsid w:val="00935FB3"/>
    <w:rsid w:val="00966AC8"/>
    <w:rsid w:val="00966BBF"/>
    <w:rsid w:val="00976BCD"/>
    <w:rsid w:val="00992DC0"/>
    <w:rsid w:val="009A021E"/>
    <w:rsid w:val="009A5EEA"/>
    <w:rsid w:val="009B37E5"/>
    <w:rsid w:val="009C5E68"/>
    <w:rsid w:val="009D01BD"/>
    <w:rsid w:val="009D14BD"/>
    <w:rsid w:val="009D62D2"/>
    <w:rsid w:val="009E1482"/>
    <w:rsid w:val="009E709B"/>
    <w:rsid w:val="009F3EAB"/>
    <w:rsid w:val="009F7341"/>
    <w:rsid w:val="009F75E2"/>
    <w:rsid w:val="009F795F"/>
    <w:rsid w:val="00A002BE"/>
    <w:rsid w:val="00A008CF"/>
    <w:rsid w:val="00A008EC"/>
    <w:rsid w:val="00A26CFB"/>
    <w:rsid w:val="00A41A55"/>
    <w:rsid w:val="00A50F45"/>
    <w:rsid w:val="00A6163C"/>
    <w:rsid w:val="00A62D1F"/>
    <w:rsid w:val="00A64CD6"/>
    <w:rsid w:val="00A7539B"/>
    <w:rsid w:val="00A81C7B"/>
    <w:rsid w:val="00A879B0"/>
    <w:rsid w:val="00A960EA"/>
    <w:rsid w:val="00AB669F"/>
    <w:rsid w:val="00AD0235"/>
    <w:rsid w:val="00AD6990"/>
    <w:rsid w:val="00AE0985"/>
    <w:rsid w:val="00AE62DE"/>
    <w:rsid w:val="00B023A6"/>
    <w:rsid w:val="00B1064A"/>
    <w:rsid w:val="00B14EE4"/>
    <w:rsid w:val="00B3516D"/>
    <w:rsid w:val="00B4024F"/>
    <w:rsid w:val="00B408CB"/>
    <w:rsid w:val="00B40A5F"/>
    <w:rsid w:val="00B61BBD"/>
    <w:rsid w:val="00B704E2"/>
    <w:rsid w:val="00B73E15"/>
    <w:rsid w:val="00B74A01"/>
    <w:rsid w:val="00B75CB3"/>
    <w:rsid w:val="00B767C8"/>
    <w:rsid w:val="00B86457"/>
    <w:rsid w:val="00B95F90"/>
    <w:rsid w:val="00B97E1D"/>
    <w:rsid w:val="00BA275F"/>
    <w:rsid w:val="00BA6FFE"/>
    <w:rsid w:val="00BB4677"/>
    <w:rsid w:val="00BC2194"/>
    <w:rsid w:val="00BC422A"/>
    <w:rsid w:val="00BC5800"/>
    <w:rsid w:val="00BC7E9D"/>
    <w:rsid w:val="00BD270E"/>
    <w:rsid w:val="00BE6377"/>
    <w:rsid w:val="00BF07AE"/>
    <w:rsid w:val="00C00B29"/>
    <w:rsid w:val="00C27A6F"/>
    <w:rsid w:val="00C30D70"/>
    <w:rsid w:val="00C35CC4"/>
    <w:rsid w:val="00C42000"/>
    <w:rsid w:val="00C51CD2"/>
    <w:rsid w:val="00C562EE"/>
    <w:rsid w:val="00C56E76"/>
    <w:rsid w:val="00C65B15"/>
    <w:rsid w:val="00C9037A"/>
    <w:rsid w:val="00C91A8A"/>
    <w:rsid w:val="00C92E87"/>
    <w:rsid w:val="00C965F0"/>
    <w:rsid w:val="00CA1DC0"/>
    <w:rsid w:val="00CB1736"/>
    <w:rsid w:val="00CB2476"/>
    <w:rsid w:val="00CD6D48"/>
    <w:rsid w:val="00CE06E9"/>
    <w:rsid w:val="00CE68EB"/>
    <w:rsid w:val="00CF05DC"/>
    <w:rsid w:val="00CF34F9"/>
    <w:rsid w:val="00CF3F5B"/>
    <w:rsid w:val="00D0121E"/>
    <w:rsid w:val="00D041C6"/>
    <w:rsid w:val="00D04705"/>
    <w:rsid w:val="00D07181"/>
    <w:rsid w:val="00D37546"/>
    <w:rsid w:val="00D413E1"/>
    <w:rsid w:val="00D53938"/>
    <w:rsid w:val="00D546F5"/>
    <w:rsid w:val="00D56008"/>
    <w:rsid w:val="00D57F22"/>
    <w:rsid w:val="00D6392B"/>
    <w:rsid w:val="00D81C79"/>
    <w:rsid w:val="00D87A45"/>
    <w:rsid w:val="00DA5AFF"/>
    <w:rsid w:val="00DA6C91"/>
    <w:rsid w:val="00DC4277"/>
    <w:rsid w:val="00DC52FC"/>
    <w:rsid w:val="00DD7B40"/>
    <w:rsid w:val="00DE63F6"/>
    <w:rsid w:val="00DF0C36"/>
    <w:rsid w:val="00DF0F4C"/>
    <w:rsid w:val="00E31ABC"/>
    <w:rsid w:val="00E5613C"/>
    <w:rsid w:val="00E647A9"/>
    <w:rsid w:val="00E7593D"/>
    <w:rsid w:val="00E848D1"/>
    <w:rsid w:val="00E90063"/>
    <w:rsid w:val="00E9259C"/>
    <w:rsid w:val="00E94B5C"/>
    <w:rsid w:val="00EC203F"/>
    <w:rsid w:val="00EC4BCF"/>
    <w:rsid w:val="00EC5ED9"/>
    <w:rsid w:val="00ED0E47"/>
    <w:rsid w:val="00ED4900"/>
    <w:rsid w:val="00ED5840"/>
    <w:rsid w:val="00ED6B43"/>
    <w:rsid w:val="00EE5C9E"/>
    <w:rsid w:val="00EF2B02"/>
    <w:rsid w:val="00EF729E"/>
    <w:rsid w:val="00F004F9"/>
    <w:rsid w:val="00F043D8"/>
    <w:rsid w:val="00F0617D"/>
    <w:rsid w:val="00F22F34"/>
    <w:rsid w:val="00F27B84"/>
    <w:rsid w:val="00F30147"/>
    <w:rsid w:val="00F5694E"/>
    <w:rsid w:val="00F57297"/>
    <w:rsid w:val="00F64D3E"/>
    <w:rsid w:val="00F64E31"/>
    <w:rsid w:val="00F72B03"/>
    <w:rsid w:val="00F83E4A"/>
    <w:rsid w:val="00F93CCC"/>
    <w:rsid w:val="00FA2642"/>
    <w:rsid w:val="00FB319D"/>
    <w:rsid w:val="00FB7570"/>
    <w:rsid w:val="00FB7A7F"/>
    <w:rsid w:val="00FD6510"/>
    <w:rsid w:val="00FF17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55F979A"/>
  <w14:defaultImageDpi w14:val="0"/>
  <w15:docId w15:val="{4A3A7350-EB99-45EA-AAAF-BAA67F890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GB"/>
    </w:rPr>
  </w:style>
  <w:style w:type="paragraph" w:styleId="Heading1">
    <w:name w:val="heading 1"/>
    <w:basedOn w:val="Normal"/>
    <w:next w:val="Normal"/>
    <w:link w:val="Heading1Char"/>
    <w:uiPriority w:val="9"/>
    <w:qFormat/>
    <w:pPr>
      <w:keepNext/>
      <w:outlineLvl w:val="0"/>
    </w:pPr>
    <w:rPr>
      <w:sz w:val="24"/>
      <w:lang w:eastAsia="en-US"/>
    </w:rPr>
  </w:style>
  <w:style w:type="paragraph" w:styleId="Heading2">
    <w:name w:val="heading 2"/>
    <w:basedOn w:val="Normal"/>
    <w:next w:val="Normal"/>
    <w:link w:val="Heading2Char"/>
    <w:uiPriority w:val="9"/>
    <w:qFormat/>
    <w:pPr>
      <w:keepNext/>
      <w:outlineLvl w:val="1"/>
    </w:pPr>
    <w:rPr>
      <w:b/>
      <w:sz w:val="24"/>
      <w:lang w:eastAsia="en-US"/>
    </w:rPr>
  </w:style>
  <w:style w:type="paragraph" w:styleId="Heading3">
    <w:name w:val="heading 3"/>
    <w:basedOn w:val="Normal"/>
    <w:next w:val="Normal"/>
    <w:link w:val="Heading3Char"/>
    <w:uiPriority w:val="9"/>
    <w:qFormat/>
    <w:pPr>
      <w:keepNext/>
      <w:outlineLvl w:val="2"/>
    </w:pPr>
    <w:rPr>
      <w:i/>
      <w:sz w:val="24"/>
      <w:lang w:eastAsia="en-US"/>
    </w:rPr>
  </w:style>
  <w:style w:type="paragraph" w:styleId="Heading4">
    <w:name w:val="heading 4"/>
    <w:basedOn w:val="Normal"/>
    <w:next w:val="Normal"/>
    <w:link w:val="Heading4Char"/>
    <w:uiPriority w:val="9"/>
    <w:qFormat/>
    <w:pPr>
      <w:keepNext/>
      <w:widowControl w:val="0"/>
      <w:outlineLvl w:val="3"/>
    </w:pPr>
    <w:rPr>
      <w:b/>
      <w:sz w:val="24"/>
      <w:u w:val="single"/>
      <w:lang w:eastAsia="en-US"/>
    </w:rPr>
  </w:style>
  <w:style w:type="paragraph" w:styleId="Heading5">
    <w:name w:val="heading 5"/>
    <w:basedOn w:val="Normal"/>
    <w:next w:val="Normal"/>
    <w:link w:val="Heading5Char"/>
    <w:uiPriority w:val="9"/>
    <w:qFormat/>
    <w:pPr>
      <w:keepNext/>
      <w:ind w:firstLine="360"/>
      <w:outlineLvl w:val="4"/>
    </w:pPr>
    <w:rPr>
      <w:sz w:val="24"/>
      <w:lang w:eastAsia="en-US"/>
    </w:rPr>
  </w:style>
  <w:style w:type="paragraph" w:styleId="Heading6">
    <w:name w:val="heading 6"/>
    <w:basedOn w:val="Normal"/>
    <w:next w:val="Normal"/>
    <w:link w:val="Heading6Char"/>
    <w:uiPriority w:val="9"/>
    <w:qFormat/>
    <w:pPr>
      <w:keepNext/>
      <w:outlineLvl w:val="5"/>
    </w:pPr>
    <w:rPr>
      <w:rFonts w:ascii="Arial" w:hAnsi="Arial"/>
      <w:b/>
      <w:sz w:val="18"/>
    </w:rPr>
  </w:style>
  <w:style w:type="paragraph" w:styleId="Heading7">
    <w:name w:val="heading 7"/>
    <w:basedOn w:val="Normal"/>
    <w:next w:val="Normal"/>
    <w:link w:val="Heading7Char"/>
    <w:uiPriority w:val="9"/>
    <w:qFormat/>
    <w:pPr>
      <w:keepNext/>
      <w:outlineLvl w:val="6"/>
    </w:pPr>
    <w:rPr>
      <w:i/>
      <w:lang w:eastAsia="en-US"/>
    </w:rPr>
  </w:style>
  <w:style w:type="paragraph" w:styleId="Heading8">
    <w:name w:val="heading 8"/>
    <w:basedOn w:val="Normal"/>
    <w:next w:val="Normal"/>
    <w:link w:val="Heading8Char"/>
    <w:uiPriority w:val="9"/>
    <w:qFormat/>
    <w:pPr>
      <w:keepNext/>
      <w:outlineLvl w:val="7"/>
    </w:pPr>
    <w:rPr>
      <w:rFonts w:ascii="Arial" w:hAnsi="Arial"/>
      <w:b/>
      <w:lang w:eastAsia="en-US"/>
    </w:rPr>
  </w:style>
  <w:style w:type="paragraph" w:styleId="Heading9">
    <w:name w:val="heading 9"/>
    <w:basedOn w:val="Normal"/>
    <w:next w:val="Normal"/>
    <w:link w:val="Heading9Char"/>
    <w:uiPriority w:val="9"/>
    <w:qFormat/>
    <w:pPr>
      <w:keepNext/>
      <w:jc w:val="center"/>
      <w:outlineLvl w:val="8"/>
    </w:pPr>
    <w:rPr>
      <w:rFonts w:ascii="Arial" w:hAnsi="Arial"/>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GB"/>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GB"/>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GB"/>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GB"/>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GB"/>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sz w:val="22"/>
      <w:szCs w:val="22"/>
      <w:lang w:eastAsia="en-GB"/>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lang w:eastAsia="en-GB"/>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lang w:eastAsia="en-GB"/>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sz w:val="22"/>
      <w:szCs w:val="22"/>
      <w:lang w:eastAsia="en-GB"/>
    </w:rPr>
  </w:style>
  <w:style w:type="character" w:styleId="FootnoteReference">
    <w:name w:val="footnote reference"/>
    <w:basedOn w:val="DefaultParagraphFont"/>
    <w:uiPriority w:val="99"/>
    <w:semiHidden/>
    <w:rPr>
      <w:vertAlign w:val="superscript"/>
    </w:rPr>
  </w:style>
  <w:style w:type="paragraph" w:styleId="BodyText3">
    <w:name w:val="Body Text 3"/>
    <w:basedOn w:val="Normal"/>
    <w:link w:val="BodyText3Char"/>
    <w:uiPriority w:val="99"/>
    <w:rPr>
      <w:b/>
      <w:sz w:val="24"/>
      <w:lang w:eastAsia="en-US"/>
    </w:rPr>
  </w:style>
  <w:style w:type="character" w:customStyle="1" w:styleId="BodyText3Char">
    <w:name w:val="Body Text 3 Char"/>
    <w:basedOn w:val="DefaultParagraphFont"/>
    <w:link w:val="BodyText3"/>
    <w:uiPriority w:val="99"/>
    <w:semiHidden/>
    <w:rPr>
      <w:sz w:val="16"/>
      <w:szCs w:val="16"/>
      <w:lang w:eastAsia="en-GB"/>
    </w:rPr>
  </w:style>
  <w:style w:type="paragraph" w:styleId="BodyTextIndent">
    <w:name w:val="Body Text Indent"/>
    <w:basedOn w:val="Normal"/>
    <w:link w:val="BodyTextIndentChar"/>
    <w:uiPriority w:val="99"/>
    <w:rPr>
      <w:sz w:val="24"/>
      <w:lang w:eastAsia="en-US"/>
    </w:rPr>
  </w:style>
  <w:style w:type="character" w:customStyle="1" w:styleId="BodyTextIndentChar">
    <w:name w:val="Body Text Indent Char"/>
    <w:basedOn w:val="DefaultParagraphFont"/>
    <w:link w:val="BodyTextIndent"/>
    <w:uiPriority w:val="99"/>
    <w:semiHidden/>
    <w:rPr>
      <w:lang w:eastAsia="en-GB"/>
    </w:rPr>
  </w:style>
  <w:style w:type="paragraph" w:styleId="BodyText">
    <w:name w:val="Body Text"/>
    <w:basedOn w:val="Normal"/>
    <w:link w:val="BodyTextChar"/>
    <w:uiPriority w:val="99"/>
    <w:pPr>
      <w:jc w:val="center"/>
    </w:pPr>
    <w:rPr>
      <w:b/>
      <w:sz w:val="36"/>
      <w:lang w:eastAsia="en-US"/>
    </w:rPr>
  </w:style>
  <w:style w:type="character" w:customStyle="1" w:styleId="BodyTextChar">
    <w:name w:val="Body Text Char"/>
    <w:basedOn w:val="DefaultParagraphFont"/>
    <w:link w:val="BodyText"/>
    <w:uiPriority w:val="99"/>
    <w:semiHidden/>
    <w:rPr>
      <w:lang w:eastAsia="en-GB"/>
    </w:rPr>
  </w:style>
  <w:style w:type="paragraph" w:styleId="FootnoteText">
    <w:name w:val="footnote text"/>
    <w:basedOn w:val="Normal"/>
    <w:link w:val="FootnoteTextChar"/>
    <w:uiPriority w:val="99"/>
    <w:semiHidden/>
    <w:rPr>
      <w:lang w:eastAsia="en-US"/>
    </w:rPr>
  </w:style>
  <w:style w:type="character" w:customStyle="1" w:styleId="FootnoteTextChar">
    <w:name w:val="Footnote Text Char"/>
    <w:basedOn w:val="DefaultParagraphFont"/>
    <w:link w:val="FootnoteText"/>
    <w:uiPriority w:val="99"/>
    <w:semiHidden/>
    <w:rPr>
      <w:lang w:eastAsia="en-GB"/>
    </w:rPr>
  </w:style>
  <w:style w:type="paragraph" w:styleId="Footer">
    <w:name w:val="footer"/>
    <w:basedOn w:val="Normal"/>
    <w:link w:val="FooterChar"/>
    <w:uiPriority w:val="99"/>
    <w:pPr>
      <w:tabs>
        <w:tab w:val="center" w:pos="4153"/>
        <w:tab w:val="right" w:pos="8306"/>
      </w:tabs>
    </w:pPr>
    <w:rPr>
      <w:lang w:eastAsia="en-US"/>
    </w:rPr>
  </w:style>
  <w:style w:type="character" w:customStyle="1" w:styleId="FooterChar">
    <w:name w:val="Footer Char"/>
    <w:basedOn w:val="DefaultParagraphFont"/>
    <w:link w:val="Footer"/>
    <w:uiPriority w:val="99"/>
    <w:rsid w:val="007D3364"/>
    <w:rPr>
      <w:lang w:val="en-US" w:eastAsia="en-US"/>
    </w:rPr>
  </w:style>
  <w:style w:type="paragraph" w:styleId="BodyText2">
    <w:name w:val="Body Text 2"/>
    <w:basedOn w:val="Normal"/>
    <w:link w:val="BodyText2Char"/>
    <w:uiPriority w:val="99"/>
    <w:pPr>
      <w:spacing w:after="120"/>
      <w:jc w:val="both"/>
    </w:pPr>
    <w:rPr>
      <w:b/>
      <w:sz w:val="24"/>
      <w:lang w:eastAsia="en-US"/>
    </w:rPr>
  </w:style>
  <w:style w:type="character" w:customStyle="1" w:styleId="BodyText2Char">
    <w:name w:val="Body Text 2 Char"/>
    <w:basedOn w:val="DefaultParagraphFont"/>
    <w:link w:val="BodyText2"/>
    <w:uiPriority w:val="99"/>
    <w:semiHidden/>
    <w:rPr>
      <w:lang w:eastAsia="en-GB"/>
    </w:rPr>
  </w:style>
  <w:style w:type="character" w:styleId="Hyperlink">
    <w:name w:val="Hyperlink"/>
    <w:basedOn w:val="DefaultParagraphFont"/>
    <w:uiPriority w:val="99"/>
    <w:rPr>
      <w:color w:val="0000FF"/>
      <w:u w:val="single"/>
    </w:rPr>
  </w:style>
  <w:style w:type="paragraph" w:styleId="DocumentMap">
    <w:name w:val="Document Map"/>
    <w:basedOn w:val="Normal"/>
    <w:link w:val="DocumentMapChar"/>
    <w:uiPriority w:val="99"/>
    <w:semiHidden/>
    <w:pPr>
      <w:shd w:val="clear" w:color="auto" w:fill="000080"/>
    </w:pPr>
    <w:rPr>
      <w:rFonts w:ascii="Tahoma" w:hAnsi="Tahoma"/>
      <w:lang w:eastAsia="en-US"/>
    </w:rPr>
  </w:style>
  <w:style w:type="character" w:customStyle="1" w:styleId="DocumentMapChar">
    <w:name w:val="Document Map Char"/>
    <w:basedOn w:val="DefaultParagraphFont"/>
    <w:link w:val="DocumentMap"/>
    <w:uiPriority w:val="99"/>
    <w:semiHidden/>
    <w:rPr>
      <w:rFonts w:ascii="Segoe UI" w:hAnsi="Segoe UI" w:cs="Segoe UI"/>
      <w:sz w:val="16"/>
      <w:szCs w:val="16"/>
      <w:lang w:eastAsia="en-GB"/>
    </w:rPr>
  </w:style>
  <w:style w:type="paragraph" w:styleId="Header">
    <w:name w:val="header"/>
    <w:basedOn w:val="Normal"/>
    <w:link w:val="HeaderChar"/>
    <w:uiPriority w:val="99"/>
    <w:pPr>
      <w:tabs>
        <w:tab w:val="center" w:pos="4320"/>
        <w:tab w:val="right" w:pos="8640"/>
      </w:tabs>
    </w:pPr>
    <w:rPr>
      <w:lang w:eastAsia="en-US"/>
    </w:rPr>
  </w:style>
  <w:style w:type="character" w:customStyle="1" w:styleId="HeaderChar">
    <w:name w:val="Header Char"/>
    <w:basedOn w:val="DefaultParagraphFont"/>
    <w:link w:val="Header"/>
    <w:uiPriority w:val="99"/>
    <w:rsid w:val="002A1990"/>
    <w:rPr>
      <w:lang w:val="en-US" w:eastAsia="x-none"/>
    </w:rPr>
  </w:style>
  <w:style w:type="character" w:styleId="PageNumber">
    <w:name w:val="page number"/>
    <w:basedOn w:val="DefaultParagraphFont"/>
    <w:uiPriority w:val="99"/>
    <w:rPr>
      <w:rFonts w:cs="Times New Roman"/>
    </w:rPr>
  </w:style>
  <w:style w:type="paragraph" w:styleId="BodyTextIndent2">
    <w:name w:val="Body Text Indent 2"/>
    <w:basedOn w:val="Normal"/>
    <w:link w:val="BodyTextIndent2Char"/>
    <w:uiPriority w:val="99"/>
    <w:pPr>
      <w:ind w:left="284"/>
      <w:jc w:val="both"/>
    </w:pPr>
    <w:rPr>
      <w:i/>
      <w:sz w:val="24"/>
    </w:rPr>
  </w:style>
  <w:style w:type="character" w:customStyle="1" w:styleId="BodyTextIndent2Char">
    <w:name w:val="Body Text Indent 2 Char"/>
    <w:basedOn w:val="DefaultParagraphFont"/>
    <w:link w:val="BodyTextIndent2"/>
    <w:uiPriority w:val="99"/>
    <w:semiHidden/>
    <w:rPr>
      <w:lang w:eastAsia="en-GB"/>
    </w:rPr>
  </w:style>
  <w:style w:type="character" w:styleId="CommentReference">
    <w:name w:val="annotation reference"/>
    <w:basedOn w:val="DefaultParagraphFont"/>
    <w:uiPriority w:val="99"/>
    <w:rsid w:val="001E6D06"/>
    <w:rPr>
      <w:sz w:val="16"/>
    </w:rPr>
  </w:style>
  <w:style w:type="paragraph" w:styleId="CommentText">
    <w:name w:val="annotation text"/>
    <w:basedOn w:val="Normal"/>
    <w:link w:val="CommentTextChar"/>
    <w:uiPriority w:val="99"/>
    <w:rsid w:val="001E6D06"/>
  </w:style>
  <w:style w:type="character" w:customStyle="1" w:styleId="CommentTextChar">
    <w:name w:val="Comment Text Char"/>
    <w:basedOn w:val="DefaultParagraphFont"/>
    <w:link w:val="CommentText"/>
    <w:uiPriority w:val="99"/>
    <w:rsid w:val="001E6D06"/>
    <w:rPr>
      <w:lang w:val="en-US" w:eastAsia="en-GB"/>
    </w:rPr>
  </w:style>
  <w:style w:type="paragraph" w:styleId="CommentSubject">
    <w:name w:val="annotation subject"/>
    <w:basedOn w:val="CommentText"/>
    <w:next w:val="CommentText"/>
    <w:link w:val="CommentSubjectChar"/>
    <w:uiPriority w:val="99"/>
    <w:rsid w:val="001E6D06"/>
    <w:rPr>
      <w:b/>
      <w:bCs/>
    </w:rPr>
  </w:style>
  <w:style w:type="character" w:customStyle="1" w:styleId="CommentSubjectChar">
    <w:name w:val="Comment Subject Char"/>
    <w:basedOn w:val="CommentTextChar"/>
    <w:link w:val="CommentSubject"/>
    <w:uiPriority w:val="99"/>
    <w:rsid w:val="001E6D06"/>
    <w:rPr>
      <w:b/>
      <w:lang w:val="en-US" w:eastAsia="en-GB"/>
    </w:rPr>
  </w:style>
  <w:style w:type="paragraph" w:styleId="BalloonText">
    <w:name w:val="Balloon Text"/>
    <w:basedOn w:val="Normal"/>
    <w:link w:val="BalloonTextChar"/>
    <w:uiPriority w:val="99"/>
    <w:rsid w:val="001E6D06"/>
    <w:rPr>
      <w:rFonts w:ascii="Tahoma" w:hAnsi="Tahoma" w:cs="Tahoma"/>
      <w:sz w:val="16"/>
      <w:szCs w:val="16"/>
    </w:rPr>
  </w:style>
  <w:style w:type="character" w:customStyle="1" w:styleId="BalloonTextChar">
    <w:name w:val="Balloon Text Char"/>
    <w:basedOn w:val="DefaultParagraphFont"/>
    <w:link w:val="BalloonText"/>
    <w:uiPriority w:val="99"/>
    <w:rsid w:val="001E6D06"/>
    <w:rPr>
      <w:rFonts w:ascii="Tahoma" w:hAnsi="Tahoma"/>
      <w:sz w:val="16"/>
      <w:lang w:val="en-US" w:eastAsia="en-GB"/>
    </w:rPr>
  </w:style>
  <w:style w:type="paragraph" w:styleId="NormalWeb">
    <w:name w:val="Normal (Web)"/>
    <w:basedOn w:val="Normal"/>
    <w:uiPriority w:val="99"/>
    <w:unhideWhenUsed/>
    <w:rsid w:val="00CB1736"/>
    <w:pPr>
      <w:spacing w:before="100" w:beforeAutospacing="1" w:after="100" w:afterAutospacing="1"/>
    </w:pPr>
    <w:rPr>
      <w:sz w:val="24"/>
      <w:szCs w:val="24"/>
      <w:lang w:eastAsia="lv-LV"/>
    </w:rPr>
  </w:style>
  <w:style w:type="character" w:styleId="FollowedHyperlink">
    <w:name w:val="FollowedHyperlink"/>
    <w:basedOn w:val="DefaultParagraphFont"/>
    <w:uiPriority w:val="99"/>
    <w:rsid w:val="00B86457"/>
    <w:rPr>
      <w:color w:val="800080"/>
      <w:u w:val="single"/>
    </w:rPr>
  </w:style>
  <w:style w:type="table" w:styleId="TableGrid">
    <w:name w:val="Table Grid"/>
    <w:basedOn w:val="TableNormal"/>
    <w:uiPriority w:val="39"/>
    <w:rsid w:val="00ED0E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D54DF"/>
    <w:pPr>
      <w:autoSpaceDE w:val="0"/>
      <w:autoSpaceDN w:val="0"/>
      <w:adjustRightInd w:val="0"/>
    </w:pPr>
    <w:rPr>
      <w:color w:val="000000"/>
      <w:sz w:val="24"/>
      <w:szCs w:val="24"/>
    </w:rPr>
  </w:style>
  <w:style w:type="character" w:customStyle="1" w:styleId="UnresolvedMention1">
    <w:name w:val="Unresolved Mention1"/>
    <w:uiPriority w:val="99"/>
    <w:semiHidden/>
    <w:unhideWhenUsed/>
    <w:rsid w:val="00F30147"/>
    <w:rPr>
      <w:color w:val="605E5C"/>
      <w:shd w:val="clear" w:color="auto" w:fill="E1DFDD"/>
    </w:rPr>
  </w:style>
  <w:style w:type="paragraph" w:styleId="ListParagraph">
    <w:name w:val="List Paragraph"/>
    <w:basedOn w:val="Normal"/>
    <w:uiPriority w:val="34"/>
    <w:qFormat/>
    <w:rsid w:val="007D19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90079399">
      <w:marLeft w:val="0"/>
      <w:marRight w:val="0"/>
      <w:marTop w:val="0"/>
      <w:marBottom w:val="0"/>
      <w:divBdr>
        <w:top w:val="none" w:sz="0" w:space="0" w:color="auto"/>
        <w:left w:val="none" w:sz="0" w:space="0" w:color="auto"/>
        <w:bottom w:val="none" w:sz="0" w:space="0" w:color="auto"/>
        <w:right w:val="none" w:sz="0" w:space="0" w:color="auto"/>
      </w:divBdr>
    </w:div>
    <w:div w:id="2090079401">
      <w:marLeft w:val="0"/>
      <w:marRight w:val="0"/>
      <w:marTop w:val="0"/>
      <w:marBottom w:val="0"/>
      <w:divBdr>
        <w:top w:val="none" w:sz="0" w:space="0" w:color="auto"/>
        <w:left w:val="none" w:sz="0" w:space="0" w:color="auto"/>
        <w:bottom w:val="none" w:sz="0" w:space="0" w:color="auto"/>
        <w:right w:val="none" w:sz="0" w:space="0" w:color="auto"/>
      </w:divBdr>
      <w:divsChild>
        <w:div w:id="2090079400">
          <w:marLeft w:val="0"/>
          <w:marRight w:val="0"/>
          <w:marTop w:val="0"/>
          <w:marBottom w:val="0"/>
          <w:divBdr>
            <w:top w:val="none" w:sz="0" w:space="0" w:color="auto"/>
            <w:left w:val="none" w:sz="0" w:space="0" w:color="auto"/>
            <w:bottom w:val="none" w:sz="0" w:space="0" w:color="auto"/>
            <w:right w:val="none" w:sz="0" w:space="0" w:color="auto"/>
          </w:divBdr>
        </w:div>
        <w:div w:id="2090079402">
          <w:marLeft w:val="0"/>
          <w:marRight w:val="0"/>
          <w:marTop w:val="0"/>
          <w:marBottom w:val="0"/>
          <w:divBdr>
            <w:top w:val="none" w:sz="0" w:space="0" w:color="auto"/>
            <w:left w:val="none" w:sz="0" w:space="0" w:color="auto"/>
            <w:bottom w:val="none" w:sz="0" w:space="0" w:color="auto"/>
            <w:right w:val="none" w:sz="0" w:space="0" w:color="auto"/>
          </w:divBdr>
        </w:div>
      </w:divsChild>
    </w:div>
    <w:div w:id="209007940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uropass.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isc.gov.lv/profizglitiba/stand_saraksts_mk_not_626.shtm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izm.gov.lv"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0284A0-0316-4830-9092-55E13A3AE8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4689</Words>
  <Characters>2674</Characters>
  <Application>Microsoft Office Word</Application>
  <DocSecurity>0</DocSecurity>
  <Lines>22</Lines>
  <Paragraphs>14</Paragraphs>
  <ScaleCrop>false</ScaleCrop>
  <HeadingPairs>
    <vt:vector size="2" baseType="variant">
      <vt:variant>
        <vt:lpstr>Title</vt:lpstr>
      </vt:variant>
      <vt:variant>
        <vt:i4>1</vt:i4>
      </vt:variant>
    </vt:vector>
  </HeadingPairs>
  <TitlesOfParts>
    <vt:vector size="1" baseType="lpstr">
      <vt:lpstr>Certificate_Supplement_Europass_EN</vt:lpstr>
    </vt:vector>
  </TitlesOfParts>
  <Company>Cedefop</Company>
  <LinksUpToDate>false</LinksUpToDate>
  <CharactersWithSpaces>7349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Certificate_Supplement_Europass_EN</dc:title>
  <dc:subject/>
  <dc:creator>Philippe Tissot</dc:creator>
  <cp:keywords/>
  <dc:description/>
  <cp:lastModifiedBy>Edmunds Labunskis</cp:lastModifiedBy>
  <cp:revision>16</cp:revision>
  <cp:lastPrinted>2003-10-16T14:04:00Z</cp:lastPrinted>
  <dcterms:created xsi:type="dcterms:W3CDTF">2023-12-20T10:42:00Z</dcterms:created>
  <dcterms:modified xsi:type="dcterms:W3CDTF">2025-03-06T08:04:00Z</dcterms:modified>
</cp:coreProperties>
</file>