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9D61B9" w14:paraId="4A03519B" w14:textId="77777777" w:rsidTr="00261DEE">
        <w:trPr>
          <w:cantSplit/>
          <w:trHeight w:val="851"/>
        </w:trPr>
        <w:tc>
          <w:tcPr>
            <w:tcW w:w="2203" w:type="dxa"/>
          </w:tcPr>
          <w:p w14:paraId="2DDDFAA9" w14:textId="77777777" w:rsidR="008978DE" w:rsidRPr="009D61B9" w:rsidRDefault="002C489A">
            <w:pPr>
              <w:jc w:val="center"/>
              <w:rPr>
                <w:rFonts w:ascii="Arial" w:hAnsi="Arial"/>
              </w:rPr>
            </w:pPr>
            <w:r w:rsidRPr="002C489A">
              <w:rPr>
                <w:b/>
                <w:noProof/>
                <w:sz w:val="32"/>
              </w:rPr>
              <w:drawing>
                <wp:inline distT="0" distB="0" distL="0" distR="0" wp14:anchorId="00D42775" wp14:editId="65FA5E10">
                  <wp:extent cx="1371600" cy="7810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tc>
        <w:tc>
          <w:tcPr>
            <w:tcW w:w="6662" w:type="dxa"/>
          </w:tcPr>
          <w:p w14:paraId="37E5FD70" w14:textId="2B26C657" w:rsidR="008978DE" w:rsidRPr="009D61B9" w:rsidRDefault="00C3794E">
            <w:pPr>
              <w:spacing w:before="120"/>
              <w:jc w:val="center"/>
              <w:rPr>
                <w:rFonts w:ascii="Arial" w:hAnsi="Arial"/>
                <w:sz w:val="36"/>
              </w:rPr>
            </w:pPr>
            <w:r w:rsidRPr="00C3794E">
              <w:rPr>
                <w:rFonts w:ascii="Arial" w:hAnsi="Arial"/>
                <w:sz w:val="36"/>
              </w:rPr>
              <w:t>Certificate supplement</w:t>
            </w:r>
            <w:r w:rsidR="00261DEE">
              <w:rPr>
                <w:rFonts w:ascii="Arial" w:hAnsi="Arial"/>
                <w:sz w:val="36"/>
                <w:vertAlign w:val="superscript"/>
              </w:rPr>
              <w:t>(*)</w:t>
            </w:r>
          </w:p>
        </w:tc>
        <w:tc>
          <w:tcPr>
            <w:tcW w:w="1485" w:type="dxa"/>
          </w:tcPr>
          <w:p w14:paraId="0D387593" w14:textId="77777777" w:rsidR="008978DE" w:rsidRPr="009D61B9" w:rsidRDefault="008978DE">
            <w:pPr>
              <w:jc w:val="center"/>
              <w:rPr>
                <w:rFonts w:ascii="Arial" w:hAnsi="Arial"/>
                <w:sz w:val="16"/>
              </w:rPr>
            </w:pPr>
            <w:r>
              <w:rPr>
                <w:rFonts w:ascii="Arial" w:hAnsi="Arial"/>
                <w:sz w:val="16"/>
              </w:rPr>
              <w:t xml:space="preserve"> </w:t>
            </w:r>
            <w:r w:rsidR="002C489A" w:rsidRPr="00E15C59">
              <w:rPr>
                <w:noProof/>
              </w:rPr>
              <w:drawing>
                <wp:inline distT="0" distB="0" distL="0" distR="0" wp14:anchorId="50F76C3F" wp14:editId="3F00896C">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7C5E92E7" w14:textId="77777777" w:rsidR="007B0255" w:rsidRPr="009D61B9" w:rsidRDefault="007B0255" w:rsidP="009E1482">
      <w:pPr>
        <w:rPr>
          <w:rFonts w:ascii="Arial" w:hAnsi="Arial"/>
          <w:color w:val="000000"/>
          <w:sz w:val="22"/>
          <w:lang w:val="lv-LV"/>
        </w:rPr>
      </w:pPr>
    </w:p>
    <w:p w14:paraId="5336A1D3" w14:textId="1954B981" w:rsidR="007B0255" w:rsidRPr="009D61B9" w:rsidRDefault="007B0255" w:rsidP="000E2812">
      <w:r>
        <w:rPr>
          <w:rFonts w:ascii="Arial" w:hAnsi="Arial"/>
          <w:sz w:val="22"/>
        </w:rPr>
        <w:t xml:space="preserve">Series of </w:t>
      </w:r>
      <w:r w:rsidR="00C3794E">
        <w:rPr>
          <w:rFonts w:ascii="Arial" w:hAnsi="Arial"/>
          <w:sz w:val="22"/>
        </w:rPr>
        <w:t>the</w:t>
      </w:r>
      <w:r>
        <w:rPr>
          <w:rFonts w:ascii="Arial" w:hAnsi="Arial"/>
          <w:sz w:val="22"/>
        </w:rPr>
        <w:t xml:space="preserve"> </w:t>
      </w:r>
      <w:r w:rsidR="00C3794E">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71EB09DE" w14:textId="77777777" w:rsidR="007B0255" w:rsidRPr="009D61B9" w:rsidRDefault="007B0255" w:rsidP="007B0255">
      <w:pPr>
        <w:jc w:val="center"/>
        <w:rPr>
          <w:rFonts w:ascii="Arial" w:hAnsi="Arial"/>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0D4B6F" w14:paraId="085FD538" w14:textId="77777777" w:rsidTr="00872D7E">
        <w:tc>
          <w:tcPr>
            <w:tcW w:w="10207" w:type="dxa"/>
            <w:tcBorders>
              <w:top w:val="double" w:sz="4" w:space="0" w:color="auto"/>
            </w:tcBorders>
            <w:shd w:val="clear" w:color="auto" w:fill="D9D9D9"/>
          </w:tcPr>
          <w:p w14:paraId="60E69144" w14:textId="1AF2C03E" w:rsidR="008978DE" w:rsidRPr="009D61B9" w:rsidRDefault="008978DE" w:rsidP="00A002BE">
            <w:pPr>
              <w:spacing w:before="120" w:after="120"/>
              <w:jc w:val="center"/>
              <w:rPr>
                <w:rFonts w:ascii="Arial" w:hAnsi="Arial"/>
                <w:b/>
              </w:rPr>
            </w:pPr>
            <w:r>
              <w:rPr>
                <w:rFonts w:ascii="Arial" w:hAnsi="Arial"/>
                <w:b/>
              </w:rPr>
              <w:t xml:space="preserve">1. Title of the </w:t>
            </w:r>
            <w:r w:rsidR="00C3794E" w:rsidRPr="00C3794E">
              <w:rPr>
                <w:rFonts w:ascii="Arial" w:hAnsi="Arial"/>
                <w:b/>
              </w:rPr>
              <w:t>Certificate</w:t>
            </w:r>
            <w:r>
              <w:rPr>
                <w:rFonts w:ascii="Arial" w:hAnsi="Arial"/>
                <w:b/>
                <w:vertAlign w:val="superscript"/>
              </w:rPr>
              <w:t>(1)</w:t>
            </w:r>
          </w:p>
        </w:tc>
      </w:tr>
      <w:tr w:rsidR="008978DE" w:rsidRPr="000D4B6F" w14:paraId="78FF3A4C" w14:textId="77777777" w:rsidTr="00DC7F0B">
        <w:trPr>
          <w:cantSplit/>
          <w:trHeight w:val="1130"/>
        </w:trPr>
        <w:tc>
          <w:tcPr>
            <w:tcW w:w="10207" w:type="dxa"/>
          </w:tcPr>
          <w:p w14:paraId="5F836DF4" w14:textId="77777777" w:rsidR="00BA275F" w:rsidRPr="009D61B9" w:rsidRDefault="00134EE1" w:rsidP="00A002BE">
            <w:pPr>
              <w:spacing w:before="120"/>
              <w:rPr>
                <w:sz w:val="24"/>
                <w:szCs w:val="24"/>
              </w:rPr>
            </w:pPr>
            <w:r>
              <w:rPr>
                <w:rFonts w:ascii="MS Gothic" w:eastAsia="MS Gothic" w:hAnsi="MS Gothic" w:hint="eastAsia"/>
                <w:sz w:val="24"/>
                <w:szCs w:val="24"/>
                <w:lang w:val="lv-LV"/>
              </w:rPr>
              <w:t>☐</w:t>
            </w:r>
            <w:r w:rsidR="002C489A">
              <w:rPr>
                <w:sz w:val="24"/>
              </w:rPr>
              <w:t xml:space="preserve"> Diploms par profesionālo vidējo izglītību</w:t>
            </w:r>
          </w:p>
          <w:p w14:paraId="501E14B6" w14:textId="77777777" w:rsidR="008978DE" w:rsidRPr="009D61B9" w:rsidRDefault="00134EE1" w:rsidP="00DE63F6">
            <w:pPr>
              <w:rPr>
                <w:sz w:val="24"/>
                <w:szCs w:val="24"/>
              </w:rPr>
            </w:pPr>
            <w:r>
              <w:rPr>
                <w:rFonts w:ascii="MS Gothic" w:eastAsia="MS Gothic" w:hAnsi="MS Gothic" w:hint="eastAsia"/>
                <w:sz w:val="24"/>
                <w:szCs w:val="24"/>
                <w:lang w:val="lv-LV"/>
              </w:rPr>
              <w:t>☐</w:t>
            </w:r>
            <w:r w:rsidR="002C489A">
              <w:rPr>
                <w:sz w:val="24"/>
              </w:rPr>
              <w:t xml:space="preserve"> Profesionālās kvalifikācijas apliecība</w:t>
            </w:r>
          </w:p>
          <w:p w14:paraId="2D0D799D" w14:textId="77777777" w:rsidR="000751C3" w:rsidRPr="009D61B9" w:rsidRDefault="0079496C" w:rsidP="00A002BE">
            <w:pPr>
              <w:spacing w:after="120"/>
              <w:jc w:val="center"/>
              <w:rPr>
                <w:color w:val="002060"/>
                <w:sz w:val="24"/>
              </w:rPr>
            </w:pPr>
            <w:r>
              <w:rPr>
                <w:sz w:val="24"/>
              </w:rPr>
              <w:t xml:space="preserve">Profesionālā kvalifikācija: </w:t>
            </w:r>
            <w:r>
              <w:rPr>
                <w:b/>
                <w:sz w:val="28"/>
              </w:rPr>
              <w:t>Sardzes stūrmanis uz kuģiem, mazākiem par 3000 BT</w:t>
            </w:r>
          </w:p>
        </w:tc>
      </w:tr>
      <w:tr w:rsidR="008978DE" w:rsidRPr="009D61B9" w14:paraId="459D2222" w14:textId="77777777" w:rsidTr="00B023A6">
        <w:trPr>
          <w:cantSplit/>
          <w:trHeight w:val="220"/>
        </w:trPr>
        <w:tc>
          <w:tcPr>
            <w:tcW w:w="10207" w:type="dxa"/>
            <w:tcBorders>
              <w:bottom w:val="double" w:sz="4" w:space="0" w:color="auto"/>
            </w:tcBorders>
          </w:tcPr>
          <w:p w14:paraId="726C73A3" w14:textId="77777777" w:rsidR="008978DE" w:rsidRPr="009D61B9"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38335E2D" w14:textId="77777777" w:rsidR="00B023A6" w:rsidRPr="009D61B9"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0D4B6F" w14:paraId="04EDD21C" w14:textId="77777777" w:rsidTr="00872D7E">
        <w:tc>
          <w:tcPr>
            <w:tcW w:w="10207" w:type="dxa"/>
            <w:tcBorders>
              <w:top w:val="double" w:sz="4" w:space="0" w:color="auto"/>
            </w:tcBorders>
            <w:shd w:val="clear" w:color="auto" w:fill="D9D9D9"/>
          </w:tcPr>
          <w:p w14:paraId="25B0A670" w14:textId="28740B9E" w:rsidR="008978DE" w:rsidRPr="009D61B9" w:rsidRDefault="008978DE" w:rsidP="00A002BE">
            <w:pPr>
              <w:spacing w:before="120" w:after="120"/>
              <w:jc w:val="center"/>
              <w:rPr>
                <w:rFonts w:ascii="Arial" w:hAnsi="Arial"/>
                <w:b/>
              </w:rPr>
            </w:pPr>
            <w:r>
              <w:rPr>
                <w:rFonts w:ascii="Arial" w:hAnsi="Arial"/>
                <w:b/>
              </w:rPr>
              <w:t>2. </w:t>
            </w:r>
            <w:r w:rsidR="00C3794E" w:rsidRPr="00C3794E">
              <w:rPr>
                <w:rFonts w:ascii="Arial" w:hAnsi="Arial"/>
                <w:b/>
              </w:rPr>
              <w:t>Translated title of the Certificate</w:t>
            </w:r>
            <w:r>
              <w:rPr>
                <w:rFonts w:ascii="Arial" w:hAnsi="Arial"/>
                <w:b/>
                <w:vertAlign w:val="superscript"/>
              </w:rPr>
              <w:t>(2)</w:t>
            </w:r>
          </w:p>
        </w:tc>
      </w:tr>
      <w:tr w:rsidR="008978DE" w:rsidRPr="009D61B9" w14:paraId="1ADAA9F9" w14:textId="77777777" w:rsidTr="00DC7F0B">
        <w:trPr>
          <w:trHeight w:val="1287"/>
        </w:trPr>
        <w:tc>
          <w:tcPr>
            <w:tcW w:w="10207" w:type="dxa"/>
          </w:tcPr>
          <w:p w14:paraId="32A23139" w14:textId="3E32A193" w:rsidR="00BA275F" w:rsidRPr="009D61B9" w:rsidRDefault="00134EE1"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2C489A">
              <w:rPr>
                <w:sz w:val="24"/>
              </w:rPr>
              <w:t xml:space="preserve"> </w:t>
            </w:r>
            <w:r w:rsidR="00C3794E">
              <w:rPr>
                <w:sz w:val="24"/>
                <w:shd w:val="clear" w:color="auto" w:fill="FFFFFF"/>
              </w:rPr>
              <w:t>D</w:t>
            </w:r>
            <w:r w:rsidR="002C489A">
              <w:rPr>
                <w:sz w:val="24"/>
                <w:shd w:val="clear" w:color="auto" w:fill="FFFFFF"/>
              </w:rPr>
              <w:t>iploma of vocational secondary education</w:t>
            </w:r>
          </w:p>
          <w:p w14:paraId="13472244" w14:textId="4B47DA30" w:rsidR="00D07181" w:rsidRPr="009D61B9" w:rsidRDefault="00134EE1" w:rsidP="00E90063">
            <w:pPr>
              <w:rPr>
                <w:rFonts w:ascii="Arial" w:hAnsi="Arial" w:cs="Arial"/>
                <w:shd w:val="clear" w:color="auto" w:fill="FFFFFF"/>
              </w:rPr>
            </w:pPr>
            <w:r>
              <w:rPr>
                <w:rFonts w:ascii="MS Gothic" w:eastAsia="MS Gothic" w:hAnsi="MS Gothic" w:hint="eastAsia"/>
                <w:sz w:val="24"/>
                <w:szCs w:val="24"/>
                <w:lang w:val="lv-LV"/>
              </w:rPr>
              <w:t>☐</w:t>
            </w:r>
            <w:r w:rsidR="002C489A">
              <w:rPr>
                <w:sz w:val="24"/>
              </w:rPr>
              <w:t xml:space="preserve"> </w:t>
            </w:r>
            <w:r w:rsidR="00C3794E">
              <w:rPr>
                <w:sz w:val="24"/>
              </w:rPr>
              <w:t xml:space="preserve">Certificate of professional </w:t>
            </w:r>
            <w:r w:rsidR="002C489A">
              <w:rPr>
                <w:sz w:val="24"/>
                <w:shd w:val="clear" w:color="auto" w:fill="FFFFFF"/>
              </w:rPr>
              <w:t>qualification</w:t>
            </w:r>
          </w:p>
          <w:p w14:paraId="2AFA33EA" w14:textId="117426EB" w:rsidR="00DC7F0B" w:rsidRDefault="00C3794E" w:rsidP="00DC7F0B">
            <w:pPr>
              <w:autoSpaceDE w:val="0"/>
              <w:autoSpaceDN w:val="0"/>
              <w:adjustRightInd w:val="0"/>
              <w:jc w:val="center"/>
              <w:rPr>
                <w:b/>
                <w:sz w:val="28"/>
                <w:szCs w:val="28"/>
              </w:rPr>
            </w:pPr>
            <w:r>
              <w:rPr>
                <w:sz w:val="24"/>
                <w:shd w:val="clear" w:color="auto" w:fill="FFFFFF"/>
              </w:rPr>
              <w:t>Professional</w:t>
            </w:r>
            <w:r w:rsidR="00E90063">
              <w:rPr>
                <w:sz w:val="24"/>
                <w:shd w:val="clear" w:color="auto" w:fill="FFFFFF"/>
              </w:rPr>
              <w:t xml:space="preserve"> qualification: </w:t>
            </w:r>
            <w:r w:rsidR="00E90063">
              <w:rPr>
                <w:b/>
                <w:sz w:val="28"/>
              </w:rPr>
              <w:t xml:space="preserve">Officer in Charge of a Navigational Watch on Ships                              </w:t>
            </w:r>
          </w:p>
          <w:p w14:paraId="5BA66E19" w14:textId="77777777" w:rsidR="00970CA3" w:rsidRPr="00970CA3" w:rsidRDefault="00DC7F0B" w:rsidP="00970CA3">
            <w:pPr>
              <w:spacing w:after="120"/>
              <w:jc w:val="center"/>
              <w:rPr>
                <w:b/>
                <w:sz w:val="28"/>
                <w:szCs w:val="28"/>
              </w:rPr>
            </w:pPr>
            <w:r>
              <w:rPr>
                <w:b/>
                <w:sz w:val="28"/>
              </w:rPr>
              <w:t xml:space="preserve"> of Less than 3000 GT**</w:t>
            </w:r>
          </w:p>
        </w:tc>
      </w:tr>
      <w:tr w:rsidR="008978DE" w:rsidRPr="009D61B9" w14:paraId="065252B4" w14:textId="77777777" w:rsidTr="00B023A6">
        <w:trPr>
          <w:trHeight w:val="213"/>
        </w:trPr>
        <w:tc>
          <w:tcPr>
            <w:tcW w:w="10207" w:type="dxa"/>
            <w:tcBorders>
              <w:bottom w:val="double" w:sz="4" w:space="0" w:color="auto"/>
            </w:tcBorders>
          </w:tcPr>
          <w:p w14:paraId="51B776B8" w14:textId="77777777" w:rsidR="008978DE" w:rsidRPr="009D61B9"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1F3B7F69" w14:textId="77777777" w:rsidR="00E03091" w:rsidRPr="009D61B9"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9D61B9" w14:paraId="6343EEB6" w14:textId="77777777" w:rsidTr="002E235A">
        <w:trPr>
          <w:trHeight w:val="249"/>
        </w:trPr>
        <w:tc>
          <w:tcPr>
            <w:tcW w:w="10207" w:type="dxa"/>
            <w:tcBorders>
              <w:top w:val="double" w:sz="4" w:space="0" w:color="auto"/>
            </w:tcBorders>
            <w:shd w:val="clear" w:color="auto" w:fill="D9D9D9"/>
          </w:tcPr>
          <w:p w14:paraId="4893A594" w14:textId="0005F9D5" w:rsidR="00E03091" w:rsidRPr="009D61B9" w:rsidRDefault="00E03091" w:rsidP="002E235A">
            <w:pPr>
              <w:pStyle w:val="CommentText"/>
              <w:spacing w:before="120" w:after="120"/>
              <w:jc w:val="center"/>
              <w:rPr>
                <w:rFonts w:ascii="Arial" w:hAnsi="Arial" w:cs="Arial"/>
                <w:b/>
              </w:rPr>
            </w:pPr>
            <w:r>
              <w:rPr>
                <w:rFonts w:ascii="Arial" w:hAnsi="Arial"/>
                <w:b/>
              </w:rPr>
              <w:t>3. </w:t>
            </w:r>
            <w:r w:rsidR="00C3794E" w:rsidRPr="00C3794E">
              <w:rPr>
                <w:rFonts w:ascii="Arial" w:hAnsi="Arial"/>
                <w:b/>
              </w:rPr>
              <w:t>Profile of competences</w:t>
            </w:r>
          </w:p>
        </w:tc>
      </w:tr>
      <w:tr w:rsidR="00E03091" w:rsidRPr="009D61B9" w14:paraId="01A3E2D4" w14:textId="77777777" w:rsidTr="002E235A">
        <w:trPr>
          <w:trHeight w:val="1691"/>
        </w:trPr>
        <w:tc>
          <w:tcPr>
            <w:tcW w:w="10207" w:type="dxa"/>
            <w:tcBorders>
              <w:bottom w:val="double" w:sz="4" w:space="0" w:color="auto"/>
            </w:tcBorders>
          </w:tcPr>
          <w:p w14:paraId="4029B50D" w14:textId="77777777" w:rsidR="00C75C67" w:rsidRDefault="00C75C67" w:rsidP="00C75C67">
            <w:pPr>
              <w:autoSpaceDE w:val="0"/>
              <w:autoSpaceDN w:val="0"/>
              <w:adjustRightInd w:val="0"/>
              <w:jc w:val="both"/>
            </w:pPr>
            <w:r>
              <w:t>An officer in charge of a navigational watch on ships of less than 3000 GT ensures the safety of the ship, freight, passengers and crew, plans, organises the passage of the ship and independently navigates the ship, ensures radio communications and watchkeeping duties, technical operation of the ship, freight operations and other operations connected with the operation of the ship.</w:t>
            </w:r>
          </w:p>
          <w:p w14:paraId="1B139402" w14:textId="77777777" w:rsidR="00C75C67" w:rsidRPr="00344A80" w:rsidRDefault="00C75C67" w:rsidP="00C75C67">
            <w:pPr>
              <w:spacing w:before="120" w:after="20"/>
              <w:jc w:val="both"/>
              <w:rPr>
                <w:color w:val="000000"/>
              </w:rPr>
            </w:pPr>
            <w:r>
              <w:rPr>
                <w:color w:val="000000"/>
              </w:rPr>
              <w:t>Has acquired the competences required to perform the following professional duties and tasks:</w:t>
            </w:r>
          </w:p>
          <w:p w14:paraId="5921D3DC" w14:textId="77777777" w:rsidR="009F1FBB" w:rsidRPr="009F1FBB" w:rsidRDefault="009F1FBB" w:rsidP="009F1FBB">
            <w:pPr>
              <w:jc w:val="both"/>
              <w:rPr>
                <w:color w:val="FF0000"/>
              </w:rPr>
            </w:pPr>
            <w:r>
              <w:t xml:space="preserve">3.1. Navigation of a ship of less than 3000 GT: </w:t>
            </w:r>
          </w:p>
          <w:p w14:paraId="01C9958A" w14:textId="77777777" w:rsidR="009F1FBB" w:rsidRPr="009F1FBB" w:rsidRDefault="009F1FBB" w:rsidP="009F1FBB">
            <w:pPr>
              <w:ind w:firstLine="743"/>
              <w:jc w:val="both"/>
            </w:pPr>
            <w:r>
              <w:t xml:space="preserve">- carry out passage of the ship; </w:t>
            </w:r>
          </w:p>
          <w:p w14:paraId="2D7A70DA" w14:textId="77777777" w:rsidR="009F1FBB" w:rsidRPr="009F1FBB" w:rsidRDefault="009F1FBB" w:rsidP="009F1FBB">
            <w:pPr>
              <w:ind w:firstLine="743"/>
              <w:jc w:val="both"/>
            </w:pPr>
            <w:r>
              <w:t xml:space="preserve">- maintain a navigational watch; </w:t>
            </w:r>
          </w:p>
          <w:p w14:paraId="4D482AFF" w14:textId="77777777" w:rsidR="009F1FBB" w:rsidRPr="009F1FBB" w:rsidRDefault="009F1FBB" w:rsidP="009F1FBB">
            <w:pPr>
              <w:ind w:firstLine="743"/>
              <w:jc w:val="both"/>
            </w:pPr>
            <w:r>
              <w:t xml:space="preserve">- use radar and Automatic Radar Plotting Aid (ARPA); </w:t>
            </w:r>
          </w:p>
          <w:p w14:paraId="64A65446" w14:textId="2B07C37F" w:rsidR="009F1FBB" w:rsidRPr="009F1FBB" w:rsidRDefault="009F1FBB" w:rsidP="009F1FBB">
            <w:pPr>
              <w:ind w:firstLine="743"/>
              <w:jc w:val="both"/>
            </w:pPr>
            <w:r>
              <w:t>- use Electronic Chart Display and Information System (ECDIS)</w:t>
            </w:r>
            <w:r w:rsidR="004733FE">
              <w:t>;</w:t>
            </w:r>
            <w:r>
              <w:t xml:space="preserve"> </w:t>
            </w:r>
          </w:p>
          <w:p w14:paraId="5BFBE0E3" w14:textId="77777777" w:rsidR="009F1FBB" w:rsidRPr="009F1FBB" w:rsidRDefault="009F1FBB" w:rsidP="009F1FBB">
            <w:pPr>
              <w:ind w:firstLine="743"/>
              <w:jc w:val="both"/>
            </w:pPr>
            <w:r>
              <w:t xml:space="preserve">- use professional English to carry out job duties; </w:t>
            </w:r>
          </w:p>
          <w:p w14:paraId="68EF4E09" w14:textId="77777777" w:rsidR="009F1FBB" w:rsidRPr="009F1FBB" w:rsidRDefault="009F1FBB" w:rsidP="009F1FBB">
            <w:pPr>
              <w:ind w:firstLine="743"/>
              <w:jc w:val="both"/>
            </w:pPr>
            <w:r>
              <w:t xml:space="preserve">- act in emergency situations on board; </w:t>
            </w:r>
          </w:p>
          <w:p w14:paraId="3F91ACDA" w14:textId="77777777" w:rsidR="009F1FBB" w:rsidRPr="009F1FBB" w:rsidRDefault="009F1FBB" w:rsidP="009F1FBB">
            <w:pPr>
              <w:ind w:firstLine="743"/>
              <w:jc w:val="both"/>
            </w:pPr>
            <w:r>
              <w:t xml:space="preserve">- use visual signalling devices and equipment; </w:t>
            </w:r>
          </w:p>
          <w:p w14:paraId="52A0EB28" w14:textId="77777777" w:rsidR="009F1FBB" w:rsidRPr="009F1FBB" w:rsidRDefault="009F1FBB" w:rsidP="009F1FBB">
            <w:pPr>
              <w:ind w:firstLine="743"/>
              <w:jc w:val="both"/>
            </w:pPr>
            <w:r>
              <w:t xml:space="preserve">- manoeuvre the ship. </w:t>
            </w:r>
          </w:p>
          <w:p w14:paraId="026A2DB5" w14:textId="77777777" w:rsidR="009F1FBB" w:rsidRPr="009F1FBB" w:rsidRDefault="009F1FBB" w:rsidP="009F1FBB">
            <w:pPr>
              <w:jc w:val="both"/>
              <w:rPr>
                <w:lang w:val="lv-LV"/>
              </w:rPr>
            </w:pPr>
          </w:p>
          <w:p w14:paraId="3E6839DE" w14:textId="77777777" w:rsidR="009F1FBB" w:rsidRPr="009F1FBB" w:rsidRDefault="009F1FBB" w:rsidP="009F1FBB">
            <w:pPr>
              <w:jc w:val="both"/>
              <w:rPr>
                <w:color w:val="FF0000"/>
              </w:rPr>
            </w:pPr>
            <w:r>
              <w:t xml:space="preserve">3.2. Freight handling and stowage on board ships of less than 3000 GT: </w:t>
            </w:r>
          </w:p>
          <w:p w14:paraId="3F80CD92" w14:textId="77777777" w:rsidR="009F1FBB" w:rsidRPr="009F1FBB" w:rsidRDefault="009F1FBB" w:rsidP="009F1FBB">
            <w:pPr>
              <w:ind w:firstLine="743"/>
              <w:jc w:val="both"/>
            </w:pPr>
            <w:r>
              <w:t xml:space="preserve">- prepare the ship for loading and unloading; </w:t>
            </w:r>
          </w:p>
          <w:p w14:paraId="4B5B354D" w14:textId="77777777" w:rsidR="009F1FBB" w:rsidRPr="009F1FBB" w:rsidRDefault="009F1FBB" w:rsidP="009F1FBB">
            <w:pPr>
              <w:ind w:firstLine="743"/>
              <w:jc w:val="both"/>
            </w:pPr>
            <w:r>
              <w:t xml:space="preserve">- control the loading and unloading of freight; </w:t>
            </w:r>
          </w:p>
          <w:p w14:paraId="0518ADF5" w14:textId="77777777" w:rsidR="009F1FBB" w:rsidRPr="009F1FBB" w:rsidRDefault="009F1FBB" w:rsidP="009F1FBB">
            <w:pPr>
              <w:ind w:firstLine="743"/>
              <w:jc w:val="both"/>
            </w:pPr>
            <w:r>
              <w:t xml:space="preserve">- secure the freight; </w:t>
            </w:r>
          </w:p>
          <w:p w14:paraId="1ED64175" w14:textId="77777777" w:rsidR="009F1FBB" w:rsidRPr="009F1FBB" w:rsidRDefault="009F1FBB" w:rsidP="009F1FBB">
            <w:pPr>
              <w:ind w:firstLine="743"/>
              <w:jc w:val="both"/>
            </w:pPr>
            <w:r>
              <w:t xml:space="preserve">- control the conditions necessary for the carriage of freight; </w:t>
            </w:r>
          </w:p>
          <w:p w14:paraId="1C99FADA" w14:textId="77777777" w:rsidR="009F1FBB" w:rsidRPr="009F1FBB" w:rsidRDefault="009F1FBB" w:rsidP="009F1FBB">
            <w:pPr>
              <w:ind w:firstLine="743"/>
              <w:jc w:val="both"/>
            </w:pPr>
            <w:r>
              <w:t xml:space="preserve">- inspect freight holds, hatch covers and ballast tanks. </w:t>
            </w:r>
          </w:p>
          <w:p w14:paraId="5A392C66" w14:textId="77777777" w:rsidR="009F1FBB" w:rsidRPr="009F1FBB" w:rsidRDefault="009F1FBB" w:rsidP="009F1FBB">
            <w:pPr>
              <w:jc w:val="both"/>
              <w:rPr>
                <w:lang w:val="lv-LV"/>
              </w:rPr>
            </w:pPr>
          </w:p>
          <w:p w14:paraId="5E692F87" w14:textId="77777777" w:rsidR="009F1FBB" w:rsidRPr="009F1FBB" w:rsidRDefault="009F1FBB" w:rsidP="009F1FBB">
            <w:pPr>
              <w:jc w:val="both"/>
              <w:rPr>
                <w:color w:val="FF0000"/>
              </w:rPr>
            </w:pPr>
            <w:r>
              <w:t xml:space="preserve">3.3. Arranging radio communications on board ships of less than 3000 GT: </w:t>
            </w:r>
          </w:p>
          <w:p w14:paraId="3917B367" w14:textId="4F0A1399" w:rsidR="009F1FBB" w:rsidRPr="009F1FBB" w:rsidRDefault="009F1FBB" w:rsidP="006B6AE1">
            <w:pPr>
              <w:ind w:firstLine="743"/>
              <w:jc w:val="both"/>
            </w:pPr>
            <w:r>
              <w:lastRenderedPageBreak/>
              <w:t>- use Global Maritime Distress and Safety System (GMDSS) equipment to transmit and receive information;</w:t>
            </w:r>
          </w:p>
          <w:p w14:paraId="5D4A4B16" w14:textId="77777777" w:rsidR="009F1FBB" w:rsidRPr="009F1FBB" w:rsidRDefault="009F1FBB" w:rsidP="009F1FBB">
            <w:pPr>
              <w:ind w:firstLine="743"/>
              <w:jc w:val="both"/>
            </w:pPr>
            <w:r>
              <w:t xml:space="preserve">- prevent the transmission of misleading information by the ship's GMDSS equipment; </w:t>
            </w:r>
          </w:p>
          <w:p w14:paraId="062F6E93" w14:textId="77777777" w:rsidR="009F1FBB" w:rsidRPr="009F1FBB" w:rsidRDefault="009F1FBB" w:rsidP="009F1FBB">
            <w:pPr>
              <w:ind w:firstLine="743"/>
              <w:jc w:val="both"/>
            </w:pPr>
            <w:r>
              <w:t xml:space="preserve">- check the operation of GMDSS equipment; </w:t>
            </w:r>
          </w:p>
          <w:p w14:paraId="64B1C03D" w14:textId="77777777" w:rsidR="009F1FBB" w:rsidRPr="009F1FBB" w:rsidRDefault="009F1FBB" w:rsidP="009F1FBB">
            <w:pPr>
              <w:ind w:firstLine="743"/>
              <w:jc w:val="both"/>
            </w:pPr>
            <w:r>
              <w:t xml:space="preserve">- maintain the GMDSS radio logbook; </w:t>
            </w:r>
          </w:p>
          <w:p w14:paraId="1228BEE7" w14:textId="77777777" w:rsidR="009F1FBB" w:rsidRPr="009F1FBB" w:rsidRDefault="009F1FBB" w:rsidP="009F1FBB">
            <w:pPr>
              <w:ind w:firstLine="743"/>
              <w:jc w:val="both"/>
            </w:pPr>
            <w:r>
              <w:t xml:space="preserve">- ensure radio communications in emergencies. </w:t>
            </w:r>
          </w:p>
          <w:p w14:paraId="4030561F" w14:textId="77777777" w:rsidR="009F1FBB" w:rsidRPr="009F1FBB" w:rsidRDefault="009F1FBB" w:rsidP="009F1FBB">
            <w:pPr>
              <w:jc w:val="both"/>
              <w:rPr>
                <w:lang w:val="lv-LV"/>
              </w:rPr>
            </w:pPr>
          </w:p>
          <w:p w14:paraId="1964B191" w14:textId="77777777" w:rsidR="009F1FBB" w:rsidRPr="009F1FBB" w:rsidRDefault="009F1FBB" w:rsidP="009F1FBB">
            <w:pPr>
              <w:jc w:val="both"/>
              <w:rPr>
                <w:color w:val="FF0000"/>
              </w:rPr>
            </w:pPr>
            <w:r>
              <w:t xml:space="preserve">3.4. Taking care of environmental protection and the safety of the ship and persons on board ships of less than 3000 GT: </w:t>
            </w:r>
          </w:p>
          <w:p w14:paraId="46FCB409" w14:textId="77777777" w:rsidR="009F1FBB" w:rsidRPr="009F1FBB" w:rsidRDefault="009F1FBB" w:rsidP="009F1FBB">
            <w:pPr>
              <w:ind w:firstLine="743"/>
              <w:jc w:val="both"/>
            </w:pPr>
            <w:r>
              <w:t xml:space="preserve">- comply with environmental pollution prevention requirements; </w:t>
            </w:r>
          </w:p>
          <w:p w14:paraId="67938520" w14:textId="77777777" w:rsidR="009F1FBB" w:rsidRPr="009F1FBB" w:rsidRDefault="009F1FBB" w:rsidP="009F1FBB">
            <w:pPr>
              <w:ind w:firstLine="743"/>
              <w:jc w:val="both"/>
            </w:pPr>
            <w:r>
              <w:t xml:space="preserve">- maintain the seaworthiness of the ship; </w:t>
            </w:r>
          </w:p>
          <w:p w14:paraId="2166FDE2" w14:textId="77777777" w:rsidR="009F1FBB" w:rsidRPr="009F1FBB" w:rsidRDefault="009F1FBB" w:rsidP="009F1FBB">
            <w:pPr>
              <w:ind w:firstLine="743"/>
              <w:jc w:val="both"/>
            </w:pPr>
            <w:r>
              <w:t>- prevent, control and extinguish fire on board;</w:t>
            </w:r>
          </w:p>
          <w:p w14:paraId="0726981A" w14:textId="77777777" w:rsidR="009F1FBB" w:rsidRPr="009F1FBB" w:rsidRDefault="009F1FBB" w:rsidP="009F1FBB">
            <w:pPr>
              <w:ind w:firstLine="743"/>
              <w:jc w:val="both"/>
            </w:pPr>
            <w:r>
              <w:t xml:space="preserve">- use life-saving equipment; </w:t>
            </w:r>
          </w:p>
          <w:p w14:paraId="6EA5DE7B" w14:textId="77777777" w:rsidR="009F1FBB" w:rsidRPr="009F1FBB" w:rsidRDefault="009F1FBB" w:rsidP="009F1FBB">
            <w:pPr>
              <w:ind w:firstLine="743"/>
              <w:jc w:val="both"/>
            </w:pPr>
            <w:r>
              <w:t xml:space="preserve">- provide first aid on board; </w:t>
            </w:r>
          </w:p>
          <w:p w14:paraId="6C5507FF" w14:textId="77777777" w:rsidR="009F1FBB" w:rsidRPr="009F1FBB" w:rsidRDefault="009F1FBB" w:rsidP="009F1FBB">
            <w:pPr>
              <w:ind w:firstLine="743"/>
              <w:jc w:val="both"/>
            </w:pPr>
            <w:r>
              <w:t xml:space="preserve">- monitor compliance with the requirements of laws and regulations; </w:t>
            </w:r>
          </w:p>
          <w:p w14:paraId="1520B075" w14:textId="77777777" w:rsidR="009F1FBB" w:rsidRPr="009F1FBB" w:rsidRDefault="009F1FBB" w:rsidP="009F1FBB">
            <w:pPr>
              <w:ind w:firstLine="743"/>
              <w:jc w:val="both"/>
            </w:pPr>
            <w:r>
              <w:t xml:space="preserve">- apply leadership and teamwork skills; </w:t>
            </w:r>
          </w:p>
          <w:p w14:paraId="221E44DC" w14:textId="77777777" w:rsidR="009F1FBB" w:rsidRPr="009F1FBB" w:rsidRDefault="009F1FBB" w:rsidP="009F1FBB">
            <w:pPr>
              <w:ind w:firstLine="743"/>
              <w:jc w:val="both"/>
            </w:pPr>
            <w:r>
              <w:t xml:space="preserve">- promote the safety of personnel and the ship. </w:t>
            </w:r>
          </w:p>
          <w:p w14:paraId="7E4462EA" w14:textId="77777777" w:rsidR="009F1FBB" w:rsidRPr="009F1FBB" w:rsidRDefault="009F1FBB" w:rsidP="009F1FBB">
            <w:pPr>
              <w:jc w:val="both"/>
              <w:rPr>
                <w:lang w:val="lv-LV"/>
              </w:rPr>
            </w:pPr>
          </w:p>
          <w:p w14:paraId="2093B7A7" w14:textId="77777777" w:rsidR="009F1FBB" w:rsidRDefault="009F1FBB" w:rsidP="009F1FBB">
            <w:pPr>
              <w:jc w:val="both"/>
            </w:pPr>
            <w:r>
              <w:t xml:space="preserve">3.5. Applying general knowledge and skills required for the performance of the professional duties of an officer in charge of a navigational watch on ships of less than 3000 GT:   </w:t>
            </w:r>
          </w:p>
          <w:p w14:paraId="5DF932E5" w14:textId="77777777" w:rsidR="009F1FBB" w:rsidRPr="009F1FBB" w:rsidRDefault="009F1FBB" w:rsidP="009F1FBB">
            <w:pPr>
              <w:jc w:val="both"/>
              <w:rPr>
                <w:color w:val="FF0000"/>
              </w:rPr>
            </w:pPr>
            <w:r>
              <w:t xml:space="preserve">        </w:t>
            </w:r>
          </w:p>
          <w:p w14:paraId="3C2261FE" w14:textId="77777777" w:rsidR="009F1FBB" w:rsidRPr="009F1FBB" w:rsidRDefault="009F1FBB" w:rsidP="009F1FBB">
            <w:pPr>
              <w:ind w:firstLine="743"/>
              <w:jc w:val="both"/>
            </w:pPr>
            <w:r>
              <w:t xml:space="preserve">- use the national language; </w:t>
            </w:r>
          </w:p>
          <w:p w14:paraId="0E162F35" w14:textId="77777777" w:rsidR="009F1FBB" w:rsidRPr="009F1FBB" w:rsidRDefault="009F1FBB" w:rsidP="009F1FBB">
            <w:pPr>
              <w:ind w:firstLine="743"/>
              <w:jc w:val="both"/>
            </w:pPr>
            <w:r>
              <w:t xml:space="preserve">- use information and communication technology; </w:t>
            </w:r>
          </w:p>
          <w:p w14:paraId="041DC73E" w14:textId="77777777" w:rsidR="009F1FBB" w:rsidRPr="009F1FBB" w:rsidRDefault="009F1FBB" w:rsidP="009F1FBB">
            <w:pPr>
              <w:ind w:firstLine="743"/>
              <w:jc w:val="both"/>
            </w:pPr>
            <w:r>
              <w:t xml:space="preserve">- apply the basic principles and techniques of maths and science; </w:t>
            </w:r>
          </w:p>
          <w:p w14:paraId="057157D7" w14:textId="77777777" w:rsidR="009F1FBB" w:rsidRPr="009F1FBB" w:rsidRDefault="009F1FBB" w:rsidP="009F1FBB">
            <w:pPr>
              <w:ind w:firstLine="743"/>
              <w:jc w:val="both"/>
            </w:pPr>
            <w:r>
              <w:t xml:space="preserve">- respect social and civic principles; </w:t>
            </w:r>
          </w:p>
          <w:p w14:paraId="68437D10" w14:textId="77777777" w:rsidR="009F1FBB" w:rsidRPr="009F1FBB" w:rsidRDefault="009F1FBB" w:rsidP="009F1FBB">
            <w:pPr>
              <w:ind w:firstLine="743"/>
              <w:jc w:val="both"/>
            </w:pPr>
            <w:r>
              <w:t xml:space="preserve">- improve professional qualification; </w:t>
            </w:r>
          </w:p>
          <w:p w14:paraId="0021C43B" w14:textId="77777777" w:rsidR="009F1FBB" w:rsidRPr="009F1FBB" w:rsidRDefault="009F1FBB" w:rsidP="009F1FBB">
            <w:pPr>
              <w:ind w:firstLine="743"/>
              <w:jc w:val="both"/>
            </w:pPr>
            <w:r>
              <w:t xml:space="preserve">- apply business principles; </w:t>
            </w:r>
          </w:p>
          <w:p w14:paraId="2A71B0C0" w14:textId="77777777" w:rsidR="009F1FBB" w:rsidRPr="009F1FBB" w:rsidRDefault="009F1FBB" w:rsidP="009F1FBB">
            <w:pPr>
              <w:ind w:firstLine="743"/>
              <w:jc w:val="both"/>
            </w:pPr>
            <w:r>
              <w:t>- comply with the rules governing employment relations.</w:t>
            </w:r>
          </w:p>
          <w:p w14:paraId="66967AC2" w14:textId="77777777" w:rsidR="00F06A0F" w:rsidRPr="009D61B9" w:rsidRDefault="00F06A0F" w:rsidP="00F06A0F">
            <w:pPr>
              <w:jc w:val="both"/>
              <w:rPr>
                <w:color w:val="000000"/>
                <w:lang w:val="lv-LV"/>
              </w:rPr>
            </w:pPr>
          </w:p>
          <w:p w14:paraId="35F057DE" w14:textId="77777777" w:rsidR="00E03091" w:rsidRPr="00344A80" w:rsidRDefault="00E03091" w:rsidP="002E235A">
            <w:pPr>
              <w:jc w:val="both"/>
              <w:rPr>
                <w:color w:val="000000"/>
              </w:rPr>
            </w:pPr>
            <w:r>
              <w:rPr>
                <w:color w:val="000000"/>
              </w:rPr>
              <w:t>Additional competences:</w:t>
            </w:r>
          </w:p>
          <w:p w14:paraId="6067AEFF" w14:textId="77777777" w:rsidR="00E03091" w:rsidRPr="009D61B9" w:rsidRDefault="00E03091" w:rsidP="002E235A">
            <w:pPr>
              <w:numPr>
                <w:ilvl w:val="0"/>
                <w:numId w:val="29"/>
              </w:numPr>
              <w:jc w:val="both"/>
              <w:rPr>
                <w:i/>
                <w:color w:val="000000"/>
              </w:rPr>
            </w:pPr>
            <w:r>
              <w:rPr>
                <w:i/>
                <w:color w:val="1F3864"/>
              </w:rPr>
              <w:t>&lt;&lt;To be completed by the education institution&gt;&gt;;</w:t>
            </w:r>
          </w:p>
          <w:p w14:paraId="04B15431" w14:textId="77777777" w:rsidR="00E03091" w:rsidRPr="009D61B9" w:rsidRDefault="00E03091" w:rsidP="002E235A">
            <w:pPr>
              <w:numPr>
                <w:ilvl w:val="0"/>
                <w:numId w:val="29"/>
              </w:numPr>
              <w:jc w:val="both"/>
              <w:rPr>
                <w:i/>
                <w:color w:val="000000"/>
              </w:rPr>
            </w:pPr>
            <w:r>
              <w:rPr>
                <w:i/>
                <w:color w:val="1F3864"/>
              </w:rPr>
              <w:t>...;</w:t>
            </w:r>
          </w:p>
          <w:p w14:paraId="21F79054" w14:textId="77777777" w:rsidR="00E03091" w:rsidRPr="009D61B9" w:rsidRDefault="00E03091" w:rsidP="002E235A">
            <w:pPr>
              <w:numPr>
                <w:ilvl w:val="0"/>
                <w:numId w:val="29"/>
              </w:numPr>
              <w:jc w:val="both"/>
              <w:rPr>
                <w:i/>
                <w:color w:val="000000"/>
              </w:rPr>
            </w:pPr>
            <w:r>
              <w:rPr>
                <w:i/>
                <w:color w:val="000000"/>
              </w:rPr>
              <w:t>...;</w:t>
            </w:r>
          </w:p>
          <w:p w14:paraId="3168A6A8" w14:textId="77777777" w:rsidR="00E03091" w:rsidRPr="009D61B9" w:rsidRDefault="00E03091" w:rsidP="002E235A">
            <w:pPr>
              <w:numPr>
                <w:ilvl w:val="0"/>
                <w:numId w:val="29"/>
              </w:numPr>
              <w:jc w:val="both"/>
              <w:rPr>
                <w:i/>
                <w:color w:val="000000"/>
              </w:rPr>
            </w:pPr>
            <w:r>
              <w:rPr>
                <w:i/>
                <w:color w:val="000000"/>
              </w:rPr>
              <w:t>...</w:t>
            </w:r>
          </w:p>
          <w:p w14:paraId="16CE4118" w14:textId="77777777" w:rsidR="00E03091" w:rsidRPr="009D61B9" w:rsidRDefault="00E03091" w:rsidP="002E235A">
            <w:pPr>
              <w:jc w:val="both"/>
              <w:rPr>
                <w:color w:val="000000"/>
                <w:u w:val="single"/>
                <w:lang w:val="lv-LV"/>
              </w:rPr>
            </w:pPr>
          </w:p>
        </w:tc>
      </w:tr>
    </w:tbl>
    <w:p w14:paraId="07419FD5" w14:textId="77777777" w:rsidR="00E03091" w:rsidRPr="009D61B9" w:rsidRDefault="00E03091" w:rsidP="00E03091">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0D4B6F" w14:paraId="606F43D7" w14:textId="77777777" w:rsidTr="002E235A">
        <w:tc>
          <w:tcPr>
            <w:tcW w:w="10207" w:type="dxa"/>
            <w:tcBorders>
              <w:top w:val="double" w:sz="4" w:space="0" w:color="auto"/>
            </w:tcBorders>
            <w:shd w:val="clear" w:color="auto" w:fill="D9D9D9"/>
          </w:tcPr>
          <w:p w14:paraId="7B9D666C" w14:textId="12E53E54" w:rsidR="00E03091" w:rsidRPr="009D61B9"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C3794E" w:rsidRPr="00C3794E">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0D4B6F" w14:paraId="08A02746" w14:textId="77777777" w:rsidTr="00553E9C">
        <w:trPr>
          <w:trHeight w:val="367"/>
        </w:trPr>
        <w:tc>
          <w:tcPr>
            <w:tcW w:w="10207" w:type="dxa"/>
            <w:vAlign w:val="center"/>
          </w:tcPr>
          <w:p w14:paraId="278A886B" w14:textId="77777777" w:rsidR="00553E9C" w:rsidRPr="00AC70AC" w:rsidRDefault="00AC70AC" w:rsidP="005A1EEC">
            <w:pPr>
              <w:autoSpaceDE w:val="0"/>
              <w:autoSpaceDN w:val="0"/>
              <w:adjustRightInd w:val="0"/>
              <w:jc w:val="both"/>
              <w:rPr>
                <w:color w:val="002060"/>
              </w:rPr>
            </w:pPr>
            <w:r>
              <w:rPr>
                <w:color w:val="000000" w:themeColor="text1"/>
              </w:rPr>
              <w:t>Work on various types of ships of less than 3000 GT. Work on board Latvian or foreign flag ships in international navigation provided that the professional competence of an officer in charge of a navigational watch in accordance with the requirements laid down in the legislation on certification of seafarers complies with the requirements of Standards A-II/1 and A-IV/2 of the 1978 International Convention on Standards of Training, Certification and Watchkeeping for Seafarers (STCW Convention). Work on inland waterway ships, recreational ships engaged in commercial activities and fishing ships, provided that professional competence meets the requirements laid down in the regulatory enactments on certification of seafarers.</w:t>
            </w:r>
          </w:p>
        </w:tc>
      </w:tr>
      <w:tr w:rsidR="00E03091" w:rsidRPr="009D61B9" w14:paraId="7E87ED7C" w14:textId="77777777" w:rsidTr="002E235A">
        <w:trPr>
          <w:trHeight w:val="274"/>
        </w:trPr>
        <w:tc>
          <w:tcPr>
            <w:tcW w:w="10207" w:type="dxa"/>
            <w:tcBorders>
              <w:bottom w:val="double" w:sz="4" w:space="0" w:color="auto"/>
            </w:tcBorders>
          </w:tcPr>
          <w:p w14:paraId="030F56F7" w14:textId="77777777" w:rsidR="00E03091" w:rsidRPr="009D61B9"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3FAEB140" w14:textId="77777777" w:rsidR="00253E85" w:rsidRPr="009D61B9" w:rsidRDefault="00253E85" w:rsidP="00E03091">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0D4B6F" w14:paraId="4CD3A10C" w14:textId="77777777" w:rsidTr="00872D7E">
        <w:trPr>
          <w:cantSplit/>
          <w:trHeight w:val="194"/>
        </w:trPr>
        <w:tc>
          <w:tcPr>
            <w:tcW w:w="10207" w:type="dxa"/>
            <w:gridSpan w:val="2"/>
            <w:tcBorders>
              <w:top w:val="double" w:sz="4" w:space="0" w:color="auto"/>
            </w:tcBorders>
            <w:shd w:val="clear" w:color="auto" w:fill="D9D9D9"/>
          </w:tcPr>
          <w:p w14:paraId="2BD2B0C1" w14:textId="4F536992" w:rsidR="008978DE" w:rsidRPr="009D61B9" w:rsidRDefault="008978DE" w:rsidP="00A002BE">
            <w:pPr>
              <w:spacing w:before="120" w:after="120"/>
              <w:jc w:val="center"/>
              <w:rPr>
                <w:rFonts w:ascii="Arial" w:hAnsi="Arial"/>
                <w:b/>
              </w:rPr>
            </w:pPr>
            <w:r>
              <w:rPr>
                <w:rFonts w:ascii="Arial" w:hAnsi="Arial"/>
                <w:b/>
              </w:rPr>
              <w:t xml:space="preserve">5. Description of the </w:t>
            </w:r>
            <w:r w:rsidR="00C3794E" w:rsidRPr="00C3794E">
              <w:rPr>
                <w:rFonts w:ascii="Arial" w:hAnsi="Arial"/>
                <w:b/>
              </w:rPr>
              <w:t>Certificate</w:t>
            </w:r>
          </w:p>
        </w:tc>
      </w:tr>
      <w:tr w:rsidR="00253E85" w:rsidRPr="000D4B6F" w14:paraId="0C6700F2" w14:textId="77777777" w:rsidTr="00253E85">
        <w:trPr>
          <w:trHeight w:val="53"/>
        </w:trPr>
        <w:tc>
          <w:tcPr>
            <w:tcW w:w="5104" w:type="dxa"/>
            <w:shd w:val="clear" w:color="auto" w:fill="FFFFFF"/>
          </w:tcPr>
          <w:p w14:paraId="6DD62764" w14:textId="2D942340" w:rsidR="00253E85" w:rsidRPr="009D61B9" w:rsidRDefault="00253E85" w:rsidP="00BD270E">
            <w:pPr>
              <w:jc w:val="center"/>
              <w:rPr>
                <w:b/>
                <w:color w:val="000000"/>
                <w:sz w:val="16"/>
                <w:szCs w:val="16"/>
              </w:rPr>
            </w:pPr>
            <w:r>
              <w:rPr>
                <w:rFonts w:ascii="Arial" w:hAnsi="Arial"/>
                <w:b/>
                <w:sz w:val="16"/>
              </w:rPr>
              <w:t xml:space="preserve">Name and status of the body issuing the </w:t>
            </w:r>
            <w:r w:rsidR="00C3794E" w:rsidRPr="00C3794E">
              <w:rPr>
                <w:rFonts w:ascii="Arial" w:hAnsi="Arial"/>
                <w:b/>
                <w:sz w:val="16"/>
              </w:rPr>
              <w:t>Certificate</w:t>
            </w:r>
          </w:p>
        </w:tc>
        <w:tc>
          <w:tcPr>
            <w:tcW w:w="5103" w:type="dxa"/>
          </w:tcPr>
          <w:p w14:paraId="4BB225F5" w14:textId="20FCE317" w:rsidR="00253E85" w:rsidRPr="009D61B9" w:rsidRDefault="00253E85" w:rsidP="00BD270E">
            <w:pPr>
              <w:jc w:val="center"/>
              <w:rPr>
                <w:b/>
                <w:color w:val="222222"/>
                <w:sz w:val="16"/>
                <w:szCs w:val="16"/>
              </w:rPr>
            </w:pPr>
            <w:r>
              <w:rPr>
                <w:rFonts w:ascii="Arial" w:hAnsi="Arial"/>
                <w:b/>
                <w:sz w:val="16"/>
              </w:rPr>
              <w:t xml:space="preserve">National authority providing recognition of the </w:t>
            </w:r>
            <w:r w:rsidR="00C3794E" w:rsidRPr="00C3794E">
              <w:rPr>
                <w:rFonts w:ascii="Arial" w:hAnsi="Arial"/>
                <w:b/>
                <w:sz w:val="16"/>
              </w:rPr>
              <w:t>Certificate</w:t>
            </w:r>
          </w:p>
        </w:tc>
      </w:tr>
      <w:tr w:rsidR="00253E85" w:rsidRPr="009D61B9" w14:paraId="0B154264" w14:textId="77777777" w:rsidTr="00A41A55">
        <w:trPr>
          <w:trHeight w:val="671"/>
        </w:trPr>
        <w:tc>
          <w:tcPr>
            <w:tcW w:w="5104" w:type="dxa"/>
            <w:shd w:val="clear" w:color="auto" w:fill="FFFFFF"/>
          </w:tcPr>
          <w:p w14:paraId="669C0EB1" w14:textId="77777777" w:rsidR="005A1EEC" w:rsidRPr="00C75C67"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0BEC80C8" w14:textId="77777777" w:rsidR="00253E85" w:rsidRPr="009D61B9"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0D4B6F" w14:paraId="2738E10D" w14:textId="77777777" w:rsidTr="003C241F">
        <w:trPr>
          <w:trHeight w:val="303"/>
        </w:trPr>
        <w:tc>
          <w:tcPr>
            <w:tcW w:w="5104" w:type="dxa"/>
          </w:tcPr>
          <w:p w14:paraId="49A09F9D" w14:textId="0C35E968" w:rsidR="00B023A6" w:rsidRPr="009D61B9" w:rsidRDefault="00253E85" w:rsidP="00BD270E">
            <w:pPr>
              <w:jc w:val="center"/>
              <w:rPr>
                <w:rFonts w:ascii="Arial" w:hAnsi="Arial"/>
                <w:b/>
                <w:sz w:val="16"/>
                <w:szCs w:val="16"/>
              </w:rPr>
            </w:pPr>
            <w:r>
              <w:rPr>
                <w:rFonts w:ascii="Arial" w:hAnsi="Arial"/>
                <w:b/>
                <w:sz w:val="16"/>
              </w:rPr>
              <w:t xml:space="preserve">Level of the </w:t>
            </w:r>
            <w:r w:rsidR="00C3794E" w:rsidRPr="00C3794E">
              <w:rPr>
                <w:rFonts w:ascii="Arial" w:hAnsi="Arial"/>
                <w:b/>
                <w:sz w:val="16"/>
              </w:rPr>
              <w:t>Certificate</w:t>
            </w:r>
          </w:p>
          <w:p w14:paraId="32182719" w14:textId="77777777" w:rsidR="00253E85" w:rsidRPr="009D61B9" w:rsidRDefault="00253E85" w:rsidP="00BD270E">
            <w:pPr>
              <w:jc w:val="center"/>
              <w:rPr>
                <w:b/>
                <w:sz w:val="16"/>
                <w:szCs w:val="16"/>
              </w:rPr>
            </w:pPr>
            <w:r>
              <w:rPr>
                <w:rFonts w:ascii="Arial" w:hAnsi="Arial"/>
                <w:b/>
                <w:sz w:val="16"/>
              </w:rPr>
              <w:t>(national or international)</w:t>
            </w:r>
          </w:p>
        </w:tc>
        <w:tc>
          <w:tcPr>
            <w:tcW w:w="5103" w:type="dxa"/>
          </w:tcPr>
          <w:p w14:paraId="63A0B47C" w14:textId="413AF88A" w:rsidR="00253E85" w:rsidRPr="009D61B9" w:rsidRDefault="00C3794E" w:rsidP="003C241F">
            <w:pPr>
              <w:pStyle w:val="Heading6"/>
              <w:jc w:val="center"/>
              <w:rPr>
                <w:sz w:val="16"/>
                <w:szCs w:val="16"/>
              </w:rPr>
            </w:pPr>
            <w:r w:rsidRPr="00C3794E">
              <w:rPr>
                <w:sz w:val="16"/>
              </w:rPr>
              <w:t>Grading scale/Grade attesting fulfilment of the requirements</w:t>
            </w:r>
          </w:p>
        </w:tc>
      </w:tr>
      <w:tr w:rsidR="00253E85" w:rsidRPr="000D4B6F" w14:paraId="549F4A79" w14:textId="77777777" w:rsidTr="00A41A55">
        <w:trPr>
          <w:trHeight w:val="575"/>
        </w:trPr>
        <w:tc>
          <w:tcPr>
            <w:tcW w:w="5104" w:type="dxa"/>
          </w:tcPr>
          <w:p w14:paraId="4C1E67B2" w14:textId="036BEAC3" w:rsidR="00253E85" w:rsidRPr="009D61B9" w:rsidRDefault="00253E85" w:rsidP="00F72B03">
            <w:pPr>
              <w:spacing w:before="120" w:after="120"/>
              <w:rPr>
                <w:rFonts w:ascii="Arial" w:hAnsi="Arial"/>
              </w:rPr>
            </w:pPr>
            <w:r>
              <w:t xml:space="preserve">State-recognised document, corresponding to the fourth level of the Latvian Qualifications Framework (LQF </w:t>
            </w:r>
            <w:r w:rsidR="00C3794E">
              <w:t xml:space="preserve">level </w:t>
            </w:r>
            <w:r>
              <w:t xml:space="preserve">4) and the fourth level of the European Qualifications Framework (EQF </w:t>
            </w:r>
            <w:r w:rsidR="00C3794E">
              <w:t xml:space="preserve">level </w:t>
            </w:r>
            <w:r>
              <w:t>4).</w:t>
            </w:r>
          </w:p>
        </w:tc>
        <w:tc>
          <w:tcPr>
            <w:tcW w:w="5103" w:type="dxa"/>
          </w:tcPr>
          <w:p w14:paraId="637AE85B" w14:textId="36E07B60" w:rsidR="00253E85" w:rsidRDefault="00253E85" w:rsidP="00C3794E">
            <w:pPr>
              <w:spacing w:before="120"/>
              <w:jc w:val="both"/>
            </w:pPr>
            <w:r>
              <w:t>A mark of at least "average - 5" in the vocational qualification examination</w:t>
            </w:r>
            <w:r w:rsidR="00C3794E">
              <w:t xml:space="preserve"> </w:t>
            </w:r>
            <w:r w:rsidR="00BD270E">
              <w:t>(using a 10-point scale).</w:t>
            </w:r>
          </w:p>
          <w:p w14:paraId="7D30CFC2" w14:textId="77777777" w:rsidR="005A1EEC" w:rsidRPr="009D61B9" w:rsidRDefault="005A1EEC" w:rsidP="008C0018">
            <w:pPr>
              <w:jc w:val="both"/>
              <w:rPr>
                <w:lang w:val="lv-LV"/>
              </w:rPr>
            </w:pPr>
          </w:p>
        </w:tc>
      </w:tr>
      <w:tr w:rsidR="00BD270E" w:rsidRPr="009D61B9" w14:paraId="437DFF04" w14:textId="77777777" w:rsidTr="00BD270E">
        <w:trPr>
          <w:trHeight w:val="53"/>
        </w:trPr>
        <w:tc>
          <w:tcPr>
            <w:tcW w:w="5104" w:type="dxa"/>
          </w:tcPr>
          <w:p w14:paraId="7DF8EDAD" w14:textId="77777777" w:rsidR="00BD270E" w:rsidRPr="009D61B9"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51C3115D" w14:textId="77777777" w:rsidR="00BD270E" w:rsidRPr="009D61B9"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9D61B9" w14:paraId="4793236F" w14:textId="77777777" w:rsidTr="00A41A55">
        <w:trPr>
          <w:trHeight w:val="328"/>
        </w:trPr>
        <w:tc>
          <w:tcPr>
            <w:tcW w:w="5104" w:type="dxa"/>
          </w:tcPr>
          <w:p w14:paraId="53AD1B50" w14:textId="3406FB6C" w:rsidR="00BD270E" w:rsidRPr="009D61B9" w:rsidRDefault="00C3794E" w:rsidP="00382158">
            <w:pPr>
              <w:spacing w:after="120"/>
              <w:rPr>
                <w:rFonts w:ascii="Arial" w:hAnsi="Arial"/>
              </w:rPr>
            </w:pPr>
            <w:r>
              <w:lastRenderedPageBreak/>
              <w:t>D</w:t>
            </w:r>
            <w:r w:rsidR="00C75C67">
              <w:t>iploma of vocational secondary education enables further education at LQF level 5/ EQF level 5 or LQF level 6/ EQF level 6.</w:t>
            </w:r>
          </w:p>
        </w:tc>
        <w:tc>
          <w:tcPr>
            <w:tcW w:w="5103" w:type="dxa"/>
          </w:tcPr>
          <w:p w14:paraId="32FDA441" w14:textId="77777777" w:rsidR="00BD270E" w:rsidRPr="009D61B9"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9D61B9" w14:paraId="47940CA7" w14:textId="77777777" w:rsidTr="00382158">
        <w:trPr>
          <w:cantSplit/>
          <w:trHeight w:val="53"/>
        </w:trPr>
        <w:tc>
          <w:tcPr>
            <w:tcW w:w="10207" w:type="dxa"/>
            <w:gridSpan w:val="2"/>
          </w:tcPr>
          <w:p w14:paraId="72C340A6" w14:textId="77777777" w:rsidR="008978DE" w:rsidRPr="009D61B9" w:rsidRDefault="008978DE" w:rsidP="00382158">
            <w:pPr>
              <w:jc w:val="center"/>
              <w:rPr>
                <w:sz w:val="16"/>
                <w:szCs w:val="16"/>
              </w:rPr>
            </w:pPr>
            <w:r>
              <w:rPr>
                <w:rFonts w:ascii="Arial" w:hAnsi="Arial"/>
                <w:b/>
                <w:sz w:val="16"/>
              </w:rPr>
              <w:t>Legal basis</w:t>
            </w:r>
          </w:p>
        </w:tc>
      </w:tr>
      <w:tr w:rsidR="00382158" w:rsidRPr="009D61B9" w14:paraId="09422FAA" w14:textId="77777777" w:rsidTr="00A41A55">
        <w:trPr>
          <w:cantSplit/>
          <w:trHeight w:val="231"/>
        </w:trPr>
        <w:tc>
          <w:tcPr>
            <w:tcW w:w="10207" w:type="dxa"/>
            <w:gridSpan w:val="2"/>
            <w:tcBorders>
              <w:bottom w:val="double" w:sz="4" w:space="0" w:color="auto"/>
            </w:tcBorders>
          </w:tcPr>
          <w:p w14:paraId="15B62F53" w14:textId="77777777" w:rsidR="00382158" w:rsidRPr="009D61B9" w:rsidRDefault="00382158" w:rsidP="00382158">
            <w:pPr>
              <w:spacing w:before="120" w:after="120"/>
              <w:rPr>
                <w:rFonts w:ascii="Arial" w:hAnsi="Arial"/>
                <w:color w:val="000000"/>
              </w:rPr>
            </w:pPr>
            <w:r>
              <w:rPr>
                <w:color w:val="000000"/>
              </w:rPr>
              <w:t>Vocational Education Law (Section 6)</w:t>
            </w:r>
          </w:p>
        </w:tc>
      </w:tr>
    </w:tbl>
    <w:p w14:paraId="4B2B3C30" w14:textId="77777777" w:rsidR="00A002BE" w:rsidRPr="009D61B9" w:rsidRDefault="00A002BE">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0D4B6F" w14:paraId="1F1FF1E4"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54B0D674" w14:textId="36151215" w:rsidR="008978DE" w:rsidRPr="009D61B9" w:rsidRDefault="008978DE" w:rsidP="00A002BE">
            <w:pPr>
              <w:spacing w:before="120" w:after="120"/>
              <w:jc w:val="center"/>
              <w:rPr>
                <w:rFonts w:ascii="Arial" w:hAnsi="Arial"/>
                <w:b/>
              </w:rPr>
            </w:pPr>
            <w:r>
              <w:rPr>
                <w:rFonts w:ascii="Arial" w:hAnsi="Arial"/>
                <w:b/>
              </w:rPr>
              <w:t xml:space="preserve">6. Means of obtaining the </w:t>
            </w:r>
            <w:r w:rsidR="00C3794E" w:rsidRPr="00C3794E">
              <w:rPr>
                <w:rFonts w:ascii="Arial" w:hAnsi="Arial"/>
                <w:b/>
              </w:rPr>
              <w:t>Certificate</w:t>
            </w:r>
          </w:p>
        </w:tc>
      </w:tr>
      <w:tr w:rsidR="00256EA9" w:rsidRPr="000D4B6F" w14:paraId="27B45114" w14:textId="77777777" w:rsidTr="00256EA9">
        <w:trPr>
          <w:trHeight w:val="1535"/>
        </w:trPr>
        <w:tc>
          <w:tcPr>
            <w:tcW w:w="5103" w:type="dxa"/>
            <w:gridSpan w:val="2"/>
            <w:tcBorders>
              <w:left w:val="double" w:sz="4" w:space="0" w:color="auto"/>
            </w:tcBorders>
          </w:tcPr>
          <w:p w14:paraId="278F71D3" w14:textId="77777777" w:rsidR="00256EA9" w:rsidRPr="00344A80" w:rsidRDefault="00134EE1" w:rsidP="00052AF1">
            <w:pPr>
              <w:spacing w:before="120"/>
              <w:rPr>
                <w:color w:val="000000"/>
                <w:sz w:val="24"/>
                <w:szCs w:val="24"/>
              </w:rPr>
            </w:pPr>
            <w:r>
              <w:rPr>
                <w:rFonts w:ascii="MS Gothic" w:eastAsia="MS Gothic" w:hAnsi="MS Gothic" w:hint="eastAsia"/>
                <w:color w:val="000000"/>
                <w:sz w:val="24"/>
                <w:szCs w:val="24"/>
                <w:lang w:val="lv-LV"/>
              </w:rPr>
              <w:t>☐</w:t>
            </w:r>
            <w:r w:rsidR="002C489A">
              <w:rPr>
                <w:color w:val="000000"/>
                <w:sz w:val="24"/>
              </w:rPr>
              <w:t xml:space="preserve"> Formal education:</w:t>
            </w:r>
          </w:p>
          <w:p w14:paraId="450E75C2" w14:textId="77777777" w:rsidR="00256EA9" w:rsidRPr="009D61B9" w:rsidRDefault="00134EE1" w:rsidP="00052AF1">
            <w:pPr>
              <w:spacing w:before="120"/>
              <w:ind w:left="709"/>
              <w:rPr>
                <w:color w:val="000000"/>
              </w:rPr>
            </w:pPr>
            <w:r>
              <w:rPr>
                <w:rFonts w:ascii="MS Gothic" w:eastAsia="MS Gothic" w:hAnsi="MS Gothic" w:hint="eastAsia"/>
                <w:color w:val="000000"/>
                <w:lang w:val="lv-LV"/>
              </w:rPr>
              <w:t>☐</w:t>
            </w:r>
            <w:r w:rsidR="002C489A">
              <w:rPr>
                <w:color w:val="000000"/>
              </w:rPr>
              <w:t xml:space="preserve"> Full-time</w:t>
            </w:r>
          </w:p>
          <w:p w14:paraId="56C85F9A" w14:textId="77777777" w:rsidR="00256EA9" w:rsidRPr="009D61B9" w:rsidRDefault="00134EE1" w:rsidP="00052AF1">
            <w:pPr>
              <w:ind w:left="709"/>
              <w:rPr>
                <w:color w:val="000000"/>
              </w:rPr>
            </w:pPr>
            <w:r>
              <w:rPr>
                <w:rFonts w:ascii="MS Gothic" w:eastAsia="MS Gothic" w:hAnsi="MS Gothic" w:hint="eastAsia"/>
                <w:color w:val="000000"/>
                <w:lang w:val="lv-LV"/>
              </w:rPr>
              <w:t>☐</w:t>
            </w:r>
            <w:r w:rsidR="002C489A">
              <w:rPr>
                <w:color w:val="000000"/>
              </w:rPr>
              <w:t xml:space="preserve"> Full-time (work-based training)</w:t>
            </w:r>
          </w:p>
          <w:p w14:paraId="600885C3" w14:textId="77777777" w:rsidR="00256EA9" w:rsidRPr="009D61B9" w:rsidRDefault="00134EE1" w:rsidP="00052AF1">
            <w:pPr>
              <w:ind w:left="709"/>
              <w:rPr>
                <w:color w:val="000000"/>
              </w:rPr>
            </w:pPr>
            <w:r>
              <w:rPr>
                <w:rFonts w:ascii="MS Gothic" w:eastAsia="MS Gothic" w:hAnsi="MS Gothic" w:hint="eastAsia"/>
                <w:color w:val="000000"/>
                <w:lang w:val="lv-LV"/>
              </w:rPr>
              <w:t>☐</w:t>
            </w:r>
            <w:r w:rsidR="002C489A">
              <w:rPr>
                <w:color w:val="000000"/>
              </w:rPr>
              <w:t xml:space="preserve"> Part-time</w:t>
            </w:r>
          </w:p>
        </w:tc>
        <w:tc>
          <w:tcPr>
            <w:tcW w:w="5104" w:type="dxa"/>
            <w:gridSpan w:val="2"/>
            <w:tcBorders>
              <w:right w:val="double" w:sz="4" w:space="0" w:color="auto"/>
            </w:tcBorders>
          </w:tcPr>
          <w:p w14:paraId="42007C7B" w14:textId="77777777" w:rsidR="00256EA9" w:rsidRPr="009D61B9" w:rsidRDefault="00134EE1" w:rsidP="00052AF1">
            <w:pPr>
              <w:spacing w:before="120"/>
              <w:rPr>
                <w:color w:val="000000"/>
                <w:sz w:val="24"/>
                <w:szCs w:val="24"/>
              </w:rPr>
            </w:pPr>
            <w:r>
              <w:rPr>
                <w:rFonts w:ascii="MS Gothic" w:eastAsia="MS Gothic" w:hAnsi="MS Gothic" w:hint="eastAsia"/>
                <w:color w:val="000000"/>
                <w:sz w:val="24"/>
                <w:szCs w:val="24"/>
                <w:lang w:val="lv-LV"/>
              </w:rPr>
              <w:t>☐</w:t>
            </w:r>
            <w:r w:rsidR="002C489A">
              <w:rPr>
                <w:color w:val="000000"/>
                <w:sz w:val="24"/>
              </w:rPr>
              <w:t xml:space="preserve"> Education acquired outside the formal education system</w:t>
            </w:r>
          </w:p>
        </w:tc>
      </w:tr>
      <w:tr w:rsidR="00B023A6" w:rsidRPr="009D61B9" w14:paraId="4B688720" w14:textId="77777777" w:rsidTr="00256EA9">
        <w:trPr>
          <w:trHeight w:val="445"/>
        </w:trPr>
        <w:tc>
          <w:tcPr>
            <w:tcW w:w="10207" w:type="dxa"/>
            <w:gridSpan w:val="4"/>
            <w:tcBorders>
              <w:left w:val="double" w:sz="4" w:space="0" w:color="auto"/>
              <w:bottom w:val="double" w:sz="4" w:space="0" w:color="auto"/>
              <w:right w:val="double" w:sz="4" w:space="0" w:color="auto"/>
            </w:tcBorders>
          </w:tcPr>
          <w:p w14:paraId="4B97304D" w14:textId="77777777" w:rsidR="00256EA9" w:rsidRPr="009D61B9" w:rsidRDefault="00256EA9" w:rsidP="006543C2">
            <w:pPr>
              <w:rPr>
                <w:rFonts w:ascii="Arial" w:hAnsi="Arial"/>
                <w:b/>
                <w:lang w:val="lv-LV"/>
              </w:rPr>
            </w:pPr>
          </w:p>
          <w:p w14:paraId="0224D11E" w14:textId="77777777" w:rsidR="00B023A6" w:rsidRPr="009D61B9" w:rsidRDefault="00B023A6" w:rsidP="006543C2">
            <w:r>
              <w:rPr>
                <w:rFonts w:ascii="Arial" w:hAnsi="Arial"/>
                <w:b/>
              </w:rPr>
              <w:t>Total duration of training**</w:t>
            </w:r>
            <w:r>
              <w:rPr>
                <w:rFonts w:ascii="Arial" w:hAnsi="Arial"/>
              </w:rPr>
              <w:t xml:space="preserve"> (hours/years) </w:t>
            </w:r>
            <w:r>
              <w:rPr>
                <w:color w:val="1F3864"/>
              </w:rPr>
              <w:t>_______________</w:t>
            </w:r>
          </w:p>
          <w:p w14:paraId="597728E4" w14:textId="77777777" w:rsidR="00256EA9" w:rsidRPr="009D61B9" w:rsidRDefault="00256EA9" w:rsidP="006543C2">
            <w:pPr>
              <w:rPr>
                <w:lang w:val="lv-LV" w:eastAsia="en-US"/>
              </w:rPr>
            </w:pPr>
          </w:p>
        </w:tc>
      </w:tr>
      <w:tr w:rsidR="008978DE" w:rsidRPr="009D61B9" w14:paraId="3E2DE03F" w14:textId="77777777" w:rsidTr="00052AF1">
        <w:trPr>
          <w:trHeight w:val="20"/>
        </w:trPr>
        <w:tc>
          <w:tcPr>
            <w:tcW w:w="3402" w:type="dxa"/>
            <w:tcBorders>
              <w:top w:val="double" w:sz="4" w:space="0" w:color="auto"/>
              <w:left w:val="double" w:sz="4" w:space="0" w:color="auto"/>
            </w:tcBorders>
          </w:tcPr>
          <w:p w14:paraId="0414AE5F" w14:textId="77777777" w:rsidR="008978DE" w:rsidRPr="009D61B9"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28721A86" w14:textId="77777777" w:rsidR="008978DE" w:rsidRPr="009D61B9"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3C70605F" w14:textId="77777777" w:rsidR="008978DE" w:rsidRPr="009D61B9"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9D61B9" w14:paraId="26E081D3" w14:textId="77777777" w:rsidTr="00052AF1">
        <w:trPr>
          <w:trHeight w:val="323"/>
        </w:trPr>
        <w:tc>
          <w:tcPr>
            <w:tcW w:w="3402" w:type="dxa"/>
            <w:tcBorders>
              <w:left w:val="double" w:sz="4" w:space="0" w:color="auto"/>
            </w:tcBorders>
          </w:tcPr>
          <w:p w14:paraId="0100B286" w14:textId="77777777" w:rsidR="00966AC8" w:rsidRPr="009D61B9" w:rsidRDefault="00966AC8" w:rsidP="008C0018">
            <w:pPr>
              <w:spacing w:before="120"/>
            </w:pPr>
            <w:r>
              <w:t>Part of the education programme completed in the education institution</w:t>
            </w:r>
          </w:p>
        </w:tc>
        <w:tc>
          <w:tcPr>
            <w:tcW w:w="3402" w:type="dxa"/>
            <w:gridSpan w:val="2"/>
            <w:shd w:val="clear" w:color="auto" w:fill="FFFFFF"/>
          </w:tcPr>
          <w:p w14:paraId="12CD65CC" w14:textId="77777777" w:rsidR="00966AC8" w:rsidRPr="009D61B9"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6CC6EF8A" w14:textId="77777777" w:rsidR="00A41A55" w:rsidRPr="009D61B9"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9D61B9" w14:paraId="5EBD8C1A" w14:textId="77777777" w:rsidTr="00052AF1">
        <w:trPr>
          <w:trHeight w:val="350"/>
        </w:trPr>
        <w:tc>
          <w:tcPr>
            <w:tcW w:w="3402" w:type="dxa"/>
            <w:tcBorders>
              <w:left w:val="double" w:sz="4" w:space="0" w:color="auto"/>
            </w:tcBorders>
          </w:tcPr>
          <w:p w14:paraId="0DE1411D" w14:textId="77777777" w:rsidR="00966AC8" w:rsidRPr="009D61B9"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158BB7A0" w14:textId="77777777" w:rsidR="002C30F7" w:rsidRPr="009D61B9"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2C10308B" w14:textId="77777777" w:rsidR="00966AC8" w:rsidRPr="009D61B9"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04231FEA" w14:textId="77777777" w:rsidR="00B97E1D" w:rsidRPr="009D61B9"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528BF833" w14:textId="77777777" w:rsidR="00966AC8" w:rsidRPr="009D61B9"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9D61B9" w14:paraId="7F2E73A4" w14:textId="77777777" w:rsidTr="00A41A55">
        <w:trPr>
          <w:trHeight w:val="274"/>
        </w:trPr>
        <w:tc>
          <w:tcPr>
            <w:tcW w:w="10207" w:type="dxa"/>
            <w:gridSpan w:val="4"/>
            <w:tcBorders>
              <w:left w:val="double" w:sz="4" w:space="0" w:color="auto"/>
              <w:bottom w:val="double" w:sz="4" w:space="0" w:color="auto"/>
              <w:right w:val="double" w:sz="4" w:space="0" w:color="auto"/>
            </w:tcBorders>
          </w:tcPr>
          <w:p w14:paraId="28B4978A" w14:textId="77777777" w:rsidR="00966AC8" w:rsidRPr="009D61B9" w:rsidRDefault="00052AF1" w:rsidP="008C0018">
            <w:pPr>
              <w:spacing w:before="120" w:after="20"/>
              <w:rPr>
                <w:color w:val="000000"/>
                <w:sz w:val="18"/>
                <w:szCs w:val="18"/>
              </w:rPr>
            </w:pPr>
            <w:r>
              <w:rPr>
                <w:b/>
                <w:color w:val="000000"/>
                <w:sz w:val="18"/>
              </w:rPr>
              <w:t>**</w:t>
            </w:r>
            <w:r>
              <w:rPr>
                <w:color w:val="000000"/>
                <w:sz w:val="18"/>
              </w:rPr>
              <w:t xml:space="preserve"> Applicable to formal education.</w:t>
            </w:r>
          </w:p>
          <w:p w14:paraId="332657A9" w14:textId="77777777" w:rsidR="00B1064A" w:rsidRPr="009D61B9" w:rsidRDefault="00B1064A" w:rsidP="00BA6FFE">
            <w:pPr>
              <w:spacing w:before="20" w:after="20"/>
              <w:rPr>
                <w:color w:val="000000"/>
                <w:sz w:val="18"/>
                <w:szCs w:val="18"/>
                <w:lang w:val="lv-LV"/>
              </w:rPr>
            </w:pPr>
          </w:p>
          <w:p w14:paraId="60FDAFA8" w14:textId="77777777" w:rsidR="00C75C67" w:rsidRPr="00206636" w:rsidRDefault="00C75C67" w:rsidP="00C75C67">
            <w:pPr>
              <w:spacing w:before="40" w:after="40"/>
              <w:rPr>
                <w:b/>
                <w:color w:val="000000"/>
              </w:rPr>
            </w:pPr>
            <w:r>
              <w:rPr>
                <w:b/>
                <w:color w:val="000000"/>
              </w:rPr>
              <w:t>Further information available at:</w:t>
            </w:r>
          </w:p>
          <w:p w14:paraId="7F48A1E2" w14:textId="77777777" w:rsidR="00C75C67" w:rsidRPr="00206636" w:rsidRDefault="00000000" w:rsidP="00C75C67">
            <w:pPr>
              <w:rPr>
                <w:i/>
                <w:color w:val="000000"/>
              </w:rPr>
            </w:pPr>
            <w:hyperlink r:id="rId10" w:history="1">
              <w:r w:rsidR="002C489A">
                <w:rPr>
                  <w:rStyle w:val="Hyperlink"/>
                  <w:i/>
                </w:rPr>
                <w:t>www.izm.gov.lv</w:t>
              </w:r>
            </w:hyperlink>
            <w:r w:rsidR="002C489A">
              <w:rPr>
                <w:i/>
                <w:color w:val="000000"/>
              </w:rPr>
              <w:t xml:space="preserve"> </w:t>
            </w:r>
          </w:p>
          <w:p w14:paraId="207763D9" w14:textId="77777777" w:rsidR="00C75C67" w:rsidRPr="000D4B6F" w:rsidRDefault="00000000" w:rsidP="00C75C67">
            <w:pPr>
              <w:rPr>
                <w:i/>
              </w:rPr>
            </w:pPr>
            <w:hyperlink r:id="rId11" w:history="1">
              <w:r w:rsidR="002C489A">
                <w:rPr>
                  <w:rStyle w:val="Hyperlink"/>
                  <w:i/>
                </w:rPr>
                <w:t>https://visc.gov.lv/profizglitiba/stand_saraksts_mk_not_626.shtml</w:t>
              </w:r>
            </w:hyperlink>
          </w:p>
          <w:p w14:paraId="1F3E4258" w14:textId="77777777" w:rsidR="00C75C67" w:rsidRPr="00206636" w:rsidRDefault="00C75C67" w:rsidP="00C75C67">
            <w:pPr>
              <w:rPr>
                <w:color w:val="000000"/>
                <w:sz w:val="18"/>
                <w:lang w:val="lv-LV"/>
              </w:rPr>
            </w:pPr>
          </w:p>
          <w:p w14:paraId="3283DA86" w14:textId="77777777" w:rsidR="00C75C67" w:rsidRPr="00206636" w:rsidRDefault="00C75C67" w:rsidP="00C75C67">
            <w:pPr>
              <w:spacing w:before="40" w:after="40"/>
              <w:rPr>
                <w:b/>
                <w:color w:val="000000"/>
              </w:rPr>
            </w:pPr>
            <w:r>
              <w:rPr>
                <w:b/>
                <w:color w:val="000000"/>
              </w:rPr>
              <w:t>National Information Centre:</w:t>
            </w:r>
          </w:p>
          <w:p w14:paraId="07631522" w14:textId="77777777" w:rsidR="00B97E1D" w:rsidRPr="009D61B9" w:rsidRDefault="00C75C67" w:rsidP="00C75C67">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p>
        </w:tc>
      </w:tr>
    </w:tbl>
    <w:p w14:paraId="341766EB" w14:textId="77777777" w:rsidR="008978DE" w:rsidRPr="009D61B9" w:rsidRDefault="008978DE" w:rsidP="008C0018">
      <w:pPr>
        <w:rPr>
          <w:rFonts w:ascii="Arial" w:hAnsi="Arial"/>
          <w:lang w:val="lv-LV"/>
        </w:rPr>
      </w:pPr>
    </w:p>
    <w:sectPr w:rsidR="008978DE" w:rsidRPr="009D61B9" w:rsidSect="009A63A6">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6DB17" w14:textId="77777777" w:rsidR="000047DD" w:rsidRDefault="000047DD">
      <w:r>
        <w:separator/>
      </w:r>
    </w:p>
  </w:endnote>
  <w:endnote w:type="continuationSeparator" w:id="0">
    <w:p w14:paraId="5857A5C3" w14:textId="77777777" w:rsidR="000047DD" w:rsidRDefault="0000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A115" w14:textId="77777777" w:rsidR="002C2CF3" w:rsidRPr="002A1990" w:rsidRDefault="002C2CF3" w:rsidP="002C2CF3">
    <w:pPr>
      <w:pStyle w:val="Header"/>
      <w:jc w:val="right"/>
    </w:pPr>
    <w:r>
      <w:fldChar w:fldCharType="begin"/>
    </w:r>
    <w:r>
      <w:instrText xml:space="preserve"> PAGE   \* MERGEFORMAT </w:instrText>
    </w:r>
    <w:r>
      <w:fldChar w:fldCharType="separate"/>
    </w:r>
    <w:r w:rsidR="00970CA3">
      <w:t>3</w:t>
    </w:r>
    <w:r>
      <w:fldChar w:fldCharType="end"/>
    </w:r>
  </w:p>
  <w:p w14:paraId="550E6E61"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1BA7"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1B9083D4"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121E0B4C" w14:textId="1D938DB9" w:rsidR="003C241F" w:rsidRPr="000D4B6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sidR="004733FE">
      <w:rPr>
        <w:sz w:val="16"/>
      </w:rPr>
      <w:t xml:space="preserve"> </w:t>
    </w:r>
    <w:r>
      <w:rPr>
        <w:i/>
        <w:color w:val="000000"/>
        <w:sz w:val="16"/>
      </w:rPr>
      <w:t>http://www.europass.lv/</w:t>
    </w:r>
  </w:p>
  <w:p w14:paraId="25A42DB1" w14:textId="77777777" w:rsidR="003C241F" w:rsidRDefault="00970CA3" w:rsidP="00970CA3">
    <w:pPr>
      <w:tabs>
        <w:tab w:val="center" w:pos="4153"/>
        <w:tab w:val="right" w:pos="8306"/>
      </w:tabs>
      <w:jc w:val="both"/>
      <w:rPr>
        <w:sz w:val="16"/>
      </w:rPr>
    </w:pPr>
    <w:r>
      <w:rPr>
        <w:color w:val="000000"/>
        <w:sz w:val="16"/>
      </w:rPr>
      <w:t>**use of the occupational title according to the Transport and Logistics Sector Qualifications Framework [2019]</w:t>
    </w:r>
    <w:r>
      <w:rPr>
        <w:color w:val="0070C0"/>
      </w:rPr>
      <w:t>.</w:t>
    </w:r>
  </w:p>
  <w:p w14:paraId="267992EE"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9C2BF" w14:textId="77777777" w:rsidR="000047DD" w:rsidRDefault="000047DD">
      <w:r>
        <w:separator/>
      </w:r>
    </w:p>
  </w:footnote>
  <w:footnote w:type="continuationSeparator" w:id="0">
    <w:p w14:paraId="3410FE91" w14:textId="77777777" w:rsidR="000047DD" w:rsidRDefault="00004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9F59"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745880">
    <w:abstractNumId w:val="8"/>
  </w:num>
  <w:num w:numId="2" w16cid:durableId="66534096">
    <w:abstractNumId w:val="24"/>
  </w:num>
  <w:num w:numId="3" w16cid:durableId="210504843">
    <w:abstractNumId w:val="22"/>
  </w:num>
  <w:num w:numId="4" w16cid:durableId="1545366113">
    <w:abstractNumId w:val="7"/>
  </w:num>
  <w:num w:numId="5" w16cid:durableId="1322001497">
    <w:abstractNumId w:val="18"/>
  </w:num>
  <w:num w:numId="6" w16cid:durableId="845293012">
    <w:abstractNumId w:val="20"/>
  </w:num>
  <w:num w:numId="7" w16cid:durableId="1559124170">
    <w:abstractNumId w:val="26"/>
  </w:num>
  <w:num w:numId="8" w16cid:durableId="58863331">
    <w:abstractNumId w:val="2"/>
  </w:num>
  <w:num w:numId="9" w16cid:durableId="1991396468">
    <w:abstractNumId w:val="5"/>
  </w:num>
  <w:num w:numId="10" w16cid:durableId="995842168">
    <w:abstractNumId w:val="4"/>
  </w:num>
  <w:num w:numId="11" w16cid:durableId="1118984359">
    <w:abstractNumId w:val="17"/>
  </w:num>
  <w:num w:numId="12" w16cid:durableId="877624317">
    <w:abstractNumId w:val="16"/>
  </w:num>
  <w:num w:numId="13" w16cid:durableId="2025160197">
    <w:abstractNumId w:val="13"/>
  </w:num>
  <w:num w:numId="14" w16cid:durableId="1437679057">
    <w:abstractNumId w:val="12"/>
  </w:num>
  <w:num w:numId="15" w16cid:durableId="885458703">
    <w:abstractNumId w:val="9"/>
  </w:num>
  <w:num w:numId="16" w16cid:durableId="1926842183">
    <w:abstractNumId w:val="14"/>
  </w:num>
  <w:num w:numId="17" w16cid:durableId="1130170976">
    <w:abstractNumId w:val="19"/>
  </w:num>
  <w:num w:numId="18" w16cid:durableId="862477695">
    <w:abstractNumId w:val="10"/>
  </w:num>
  <w:num w:numId="19" w16cid:durableId="394552329">
    <w:abstractNumId w:val="6"/>
  </w:num>
  <w:num w:numId="20" w16cid:durableId="135223485">
    <w:abstractNumId w:val="23"/>
  </w:num>
  <w:num w:numId="21" w16cid:durableId="71634254">
    <w:abstractNumId w:val="21"/>
  </w:num>
  <w:num w:numId="22" w16cid:durableId="323551550">
    <w:abstractNumId w:val="1"/>
  </w:num>
  <w:num w:numId="23" w16cid:durableId="1603798435">
    <w:abstractNumId w:val="25"/>
  </w:num>
  <w:num w:numId="24" w16cid:durableId="1650397009">
    <w:abstractNumId w:val="15"/>
  </w:num>
  <w:num w:numId="25" w16cid:durableId="1540583686">
    <w:abstractNumId w:val="3"/>
  </w:num>
  <w:num w:numId="26" w16cid:durableId="984313677">
    <w:abstractNumId w:val="0"/>
  </w:num>
  <w:num w:numId="27" w16cid:durableId="1011760768">
    <w:abstractNumId w:val="11"/>
  </w:num>
  <w:num w:numId="28" w16cid:durableId="1708215493">
    <w:abstractNumId w:val="28"/>
  </w:num>
  <w:num w:numId="29" w16cid:durableId="163428631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047DD"/>
    <w:rsid w:val="000211F4"/>
    <w:rsid w:val="0002234C"/>
    <w:rsid w:val="00022F1F"/>
    <w:rsid w:val="000526F8"/>
    <w:rsid w:val="00052AF1"/>
    <w:rsid w:val="000732C4"/>
    <w:rsid w:val="000751C3"/>
    <w:rsid w:val="00075434"/>
    <w:rsid w:val="000800ED"/>
    <w:rsid w:val="00083B3A"/>
    <w:rsid w:val="00094EA7"/>
    <w:rsid w:val="00094EC4"/>
    <w:rsid w:val="000A5434"/>
    <w:rsid w:val="000B4CD6"/>
    <w:rsid w:val="000B6FF5"/>
    <w:rsid w:val="000D4B6F"/>
    <w:rsid w:val="000E2812"/>
    <w:rsid w:val="000E6826"/>
    <w:rsid w:val="000F329E"/>
    <w:rsid w:val="001033DD"/>
    <w:rsid w:val="00115799"/>
    <w:rsid w:val="00126F36"/>
    <w:rsid w:val="00134EE1"/>
    <w:rsid w:val="00135B26"/>
    <w:rsid w:val="00143EC3"/>
    <w:rsid w:val="00150C4D"/>
    <w:rsid w:val="00161969"/>
    <w:rsid w:val="00171489"/>
    <w:rsid w:val="001778CE"/>
    <w:rsid w:val="001831E8"/>
    <w:rsid w:val="001B1371"/>
    <w:rsid w:val="001C3138"/>
    <w:rsid w:val="001D4357"/>
    <w:rsid w:val="001E6D06"/>
    <w:rsid w:val="001F0013"/>
    <w:rsid w:val="001F1C9D"/>
    <w:rsid w:val="001F4537"/>
    <w:rsid w:val="001F45B5"/>
    <w:rsid w:val="00206636"/>
    <w:rsid w:val="002076CA"/>
    <w:rsid w:val="00233A3F"/>
    <w:rsid w:val="00253E85"/>
    <w:rsid w:val="00256EA9"/>
    <w:rsid w:val="00261DEE"/>
    <w:rsid w:val="00262018"/>
    <w:rsid w:val="002931A8"/>
    <w:rsid w:val="002A1990"/>
    <w:rsid w:val="002A3E1C"/>
    <w:rsid w:val="002A7D7B"/>
    <w:rsid w:val="002C2CF3"/>
    <w:rsid w:val="002C30F7"/>
    <w:rsid w:val="002C489A"/>
    <w:rsid w:val="002E235A"/>
    <w:rsid w:val="00327751"/>
    <w:rsid w:val="00327A5F"/>
    <w:rsid w:val="00337C59"/>
    <w:rsid w:val="00344A80"/>
    <w:rsid w:val="003522C3"/>
    <w:rsid w:val="0037752F"/>
    <w:rsid w:val="00382158"/>
    <w:rsid w:val="003C241F"/>
    <w:rsid w:val="003C2A02"/>
    <w:rsid w:val="003C701D"/>
    <w:rsid w:val="003C722E"/>
    <w:rsid w:val="003E50A3"/>
    <w:rsid w:val="003E5177"/>
    <w:rsid w:val="004046B4"/>
    <w:rsid w:val="004151F4"/>
    <w:rsid w:val="00422C98"/>
    <w:rsid w:val="00430DF0"/>
    <w:rsid w:val="004352B0"/>
    <w:rsid w:val="004361CD"/>
    <w:rsid w:val="00440215"/>
    <w:rsid w:val="00461FE0"/>
    <w:rsid w:val="00467BEE"/>
    <w:rsid w:val="004733FE"/>
    <w:rsid w:val="0048202C"/>
    <w:rsid w:val="0048299F"/>
    <w:rsid w:val="00494A04"/>
    <w:rsid w:val="004C100A"/>
    <w:rsid w:val="004D30CA"/>
    <w:rsid w:val="004D5A94"/>
    <w:rsid w:val="004F55F8"/>
    <w:rsid w:val="005116DA"/>
    <w:rsid w:val="005124EA"/>
    <w:rsid w:val="00516120"/>
    <w:rsid w:val="005166B5"/>
    <w:rsid w:val="005261A6"/>
    <w:rsid w:val="005323F7"/>
    <w:rsid w:val="0053616F"/>
    <w:rsid w:val="00540A7F"/>
    <w:rsid w:val="005527A1"/>
    <w:rsid w:val="00553E9C"/>
    <w:rsid w:val="005A1EEC"/>
    <w:rsid w:val="005B2454"/>
    <w:rsid w:val="005C4829"/>
    <w:rsid w:val="005C4946"/>
    <w:rsid w:val="005D36C9"/>
    <w:rsid w:val="005D70C6"/>
    <w:rsid w:val="005E7ED4"/>
    <w:rsid w:val="005F08F6"/>
    <w:rsid w:val="005F76AB"/>
    <w:rsid w:val="006069FA"/>
    <w:rsid w:val="006114F0"/>
    <w:rsid w:val="00613262"/>
    <w:rsid w:val="0063005B"/>
    <w:rsid w:val="00631678"/>
    <w:rsid w:val="00641519"/>
    <w:rsid w:val="00642D45"/>
    <w:rsid w:val="00644539"/>
    <w:rsid w:val="00645BEF"/>
    <w:rsid w:val="006543C2"/>
    <w:rsid w:val="006568C2"/>
    <w:rsid w:val="006633E1"/>
    <w:rsid w:val="00665243"/>
    <w:rsid w:val="006674AC"/>
    <w:rsid w:val="00684B5C"/>
    <w:rsid w:val="00697788"/>
    <w:rsid w:val="00697A89"/>
    <w:rsid w:val="006A3FCB"/>
    <w:rsid w:val="006B4A47"/>
    <w:rsid w:val="006B6AE1"/>
    <w:rsid w:val="006C6B59"/>
    <w:rsid w:val="006C77D8"/>
    <w:rsid w:val="006D54DF"/>
    <w:rsid w:val="006D63C3"/>
    <w:rsid w:val="0070474B"/>
    <w:rsid w:val="00713962"/>
    <w:rsid w:val="00723553"/>
    <w:rsid w:val="0075284B"/>
    <w:rsid w:val="00760DE4"/>
    <w:rsid w:val="00762D26"/>
    <w:rsid w:val="00780A67"/>
    <w:rsid w:val="00790B4D"/>
    <w:rsid w:val="0079496C"/>
    <w:rsid w:val="007A0D0F"/>
    <w:rsid w:val="007A26F6"/>
    <w:rsid w:val="007B0255"/>
    <w:rsid w:val="007B28B4"/>
    <w:rsid w:val="007C4373"/>
    <w:rsid w:val="007D01AA"/>
    <w:rsid w:val="007D3364"/>
    <w:rsid w:val="007D7EC4"/>
    <w:rsid w:val="00813401"/>
    <w:rsid w:val="00827A85"/>
    <w:rsid w:val="00846CD8"/>
    <w:rsid w:val="00861839"/>
    <w:rsid w:val="0086513D"/>
    <w:rsid w:val="00867A05"/>
    <w:rsid w:val="00872D7E"/>
    <w:rsid w:val="008819F1"/>
    <w:rsid w:val="008826CC"/>
    <w:rsid w:val="00883DEC"/>
    <w:rsid w:val="008978DE"/>
    <w:rsid w:val="008A535B"/>
    <w:rsid w:val="008B4C79"/>
    <w:rsid w:val="008C0018"/>
    <w:rsid w:val="008C3146"/>
    <w:rsid w:val="008C4286"/>
    <w:rsid w:val="009018EC"/>
    <w:rsid w:val="00932772"/>
    <w:rsid w:val="00935FB3"/>
    <w:rsid w:val="00966AC8"/>
    <w:rsid w:val="00966BBF"/>
    <w:rsid w:val="00970CA3"/>
    <w:rsid w:val="00974909"/>
    <w:rsid w:val="00976BCD"/>
    <w:rsid w:val="00992DC0"/>
    <w:rsid w:val="009A021E"/>
    <w:rsid w:val="009A63A6"/>
    <w:rsid w:val="009B37E5"/>
    <w:rsid w:val="009C5E68"/>
    <w:rsid w:val="009D01BD"/>
    <w:rsid w:val="009D14BD"/>
    <w:rsid w:val="009D61B9"/>
    <w:rsid w:val="009D62D2"/>
    <w:rsid w:val="009E1482"/>
    <w:rsid w:val="009E709B"/>
    <w:rsid w:val="009F1FBB"/>
    <w:rsid w:val="009F7341"/>
    <w:rsid w:val="009F75E2"/>
    <w:rsid w:val="00A002BE"/>
    <w:rsid w:val="00A008CF"/>
    <w:rsid w:val="00A008EC"/>
    <w:rsid w:val="00A26CFB"/>
    <w:rsid w:val="00A41A55"/>
    <w:rsid w:val="00A6163C"/>
    <w:rsid w:val="00A62D1F"/>
    <w:rsid w:val="00A7539B"/>
    <w:rsid w:val="00A81C7B"/>
    <w:rsid w:val="00A960EA"/>
    <w:rsid w:val="00A963B6"/>
    <w:rsid w:val="00A97FAB"/>
    <w:rsid w:val="00AC70AC"/>
    <w:rsid w:val="00AE4E32"/>
    <w:rsid w:val="00AE62DE"/>
    <w:rsid w:val="00AF01E0"/>
    <w:rsid w:val="00B023A6"/>
    <w:rsid w:val="00B1064A"/>
    <w:rsid w:val="00B1478D"/>
    <w:rsid w:val="00B14EE4"/>
    <w:rsid w:val="00B17CD5"/>
    <w:rsid w:val="00B4024F"/>
    <w:rsid w:val="00B408CB"/>
    <w:rsid w:val="00B40A5F"/>
    <w:rsid w:val="00B479E9"/>
    <w:rsid w:val="00B56564"/>
    <w:rsid w:val="00B74A01"/>
    <w:rsid w:val="00B75CB3"/>
    <w:rsid w:val="00B767C8"/>
    <w:rsid w:val="00B86457"/>
    <w:rsid w:val="00B95F90"/>
    <w:rsid w:val="00B97E1D"/>
    <w:rsid w:val="00BA0906"/>
    <w:rsid w:val="00BA275F"/>
    <w:rsid w:val="00BA6FFE"/>
    <w:rsid w:val="00BB4677"/>
    <w:rsid w:val="00BC2194"/>
    <w:rsid w:val="00BC5800"/>
    <w:rsid w:val="00BD270E"/>
    <w:rsid w:val="00BE6377"/>
    <w:rsid w:val="00BF22D3"/>
    <w:rsid w:val="00C00B29"/>
    <w:rsid w:val="00C01BD2"/>
    <w:rsid w:val="00C05126"/>
    <w:rsid w:val="00C10E1A"/>
    <w:rsid w:val="00C20872"/>
    <w:rsid w:val="00C27A6F"/>
    <w:rsid w:val="00C3794E"/>
    <w:rsid w:val="00C42000"/>
    <w:rsid w:val="00C56E76"/>
    <w:rsid w:val="00C65B15"/>
    <w:rsid w:val="00C75C67"/>
    <w:rsid w:val="00C9037A"/>
    <w:rsid w:val="00C91CF8"/>
    <w:rsid w:val="00C92E87"/>
    <w:rsid w:val="00C965F0"/>
    <w:rsid w:val="00CA0432"/>
    <w:rsid w:val="00CA1DC0"/>
    <w:rsid w:val="00CB1736"/>
    <w:rsid w:val="00CE06E9"/>
    <w:rsid w:val="00CE68EB"/>
    <w:rsid w:val="00CF05DC"/>
    <w:rsid w:val="00CF34F9"/>
    <w:rsid w:val="00CF3F5B"/>
    <w:rsid w:val="00D0121E"/>
    <w:rsid w:val="00D041C6"/>
    <w:rsid w:val="00D07181"/>
    <w:rsid w:val="00D132F7"/>
    <w:rsid w:val="00D413E1"/>
    <w:rsid w:val="00D546F5"/>
    <w:rsid w:val="00D642A4"/>
    <w:rsid w:val="00D7583B"/>
    <w:rsid w:val="00D77042"/>
    <w:rsid w:val="00D81C79"/>
    <w:rsid w:val="00D87A45"/>
    <w:rsid w:val="00DA6C91"/>
    <w:rsid w:val="00DB7317"/>
    <w:rsid w:val="00DC4277"/>
    <w:rsid w:val="00DC52FC"/>
    <w:rsid w:val="00DC7F0B"/>
    <w:rsid w:val="00DE63F6"/>
    <w:rsid w:val="00E03091"/>
    <w:rsid w:val="00E15C59"/>
    <w:rsid w:val="00E16DF4"/>
    <w:rsid w:val="00E31ABC"/>
    <w:rsid w:val="00E475A7"/>
    <w:rsid w:val="00E647A9"/>
    <w:rsid w:val="00E7346E"/>
    <w:rsid w:val="00E7593D"/>
    <w:rsid w:val="00E90063"/>
    <w:rsid w:val="00EC203F"/>
    <w:rsid w:val="00EC46BC"/>
    <w:rsid w:val="00EC4BCF"/>
    <w:rsid w:val="00EC5ED9"/>
    <w:rsid w:val="00ED0E47"/>
    <w:rsid w:val="00ED4900"/>
    <w:rsid w:val="00EE5C9E"/>
    <w:rsid w:val="00EF729E"/>
    <w:rsid w:val="00F004F9"/>
    <w:rsid w:val="00F043D8"/>
    <w:rsid w:val="00F06A0F"/>
    <w:rsid w:val="00F22172"/>
    <w:rsid w:val="00F27B84"/>
    <w:rsid w:val="00F30147"/>
    <w:rsid w:val="00F57297"/>
    <w:rsid w:val="00F72B03"/>
    <w:rsid w:val="00F83E4A"/>
    <w:rsid w:val="00F93CCC"/>
    <w:rsid w:val="00FB319D"/>
    <w:rsid w:val="00FB7570"/>
    <w:rsid w:val="00FB7A7F"/>
    <w:rsid w:val="00FD6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44E2E6"/>
  <w14:defaultImageDpi w14:val="0"/>
  <w15:docId w15:val="{BA996752-31A9-4FE9-9957-BC44303F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92340">
      <w:marLeft w:val="0"/>
      <w:marRight w:val="0"/>
      <w:marTop w:val="0"/>
      <w:marBottom w:val="0"/>
      <w:divBdr>
        <w:top w:val="none" w:sz="0" w:space="0" w:color="auto"/>
        <w:left w:val="none" w:sz="0" w:space="0" w:color="auto"/>
        <w:bottom w:val="none" w:sz="0" w:space="0" w:color="auto"/>
        <w:right w:val="none" w:sz="0" w:space="0" w:color="auto"/>
      </w:divBdr>
    </w:div>
    <w:div w:id="242492342">
      <w:marLeft w:val="0"/>
      <w:marRight w:val="0"/>
      <w:marTop w:val="0"/>
      <w:marBottom w:val="0"/>
      <w:divBdr>
        <w:top w:val="none" w:sz="0" w:space="0" w:color="auto"/>
        <w:left w:val="none" w:sz="0" w:space="0" w:color="auto"/>
        <w:bottom w:val="none" w:sz="0" w:space="0" w:color="auto"/>
        <w:right w:val="none" w:sz="0" w:space="0" w:color="auto"/>
      </w:divBdr>
      <w:divsChild>
        <w:div w:id="242492341">
          <w:marLeft w:val="0"/>
          <w:marRight w:val="0"/>
          <w:marTop w:val="0"/>
          <w:marBottom w:val="0"/>
          <w:divBdr>
            <w:top w:val="none" w:sz="0" w:space="0" w:color="auto"/>
            <w:left w:val="none" w:sz="0" w:space="0" w:color="auto"/>
            <w:bottom w:val="none" w:sz="0" w:space="0" w:color="auto"/>
            <w:right w:val="none" w:sz="0" w:space="0" w:color="auto"/>
          </w:divBdr>
        </w:div>
        <w:div w:id="242492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38D5B-6292-40FF-9AB3-3FD6F491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4456</Words>
  <Characters>2540</Characters>
  <Application>Microsoft Office Word</Application>
  <DocSecurity>0</DocSecurity>
  <Lines>21</Lines>
  <Paragraphs>13</Paragraphs>
  <ScaleCrop>false</ScaleCrop>
  <Company>Cedefop</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5</cp:revision>
  <cp:lastPrinted>2003-10-16T14:04:00Z</cp:lastPrinted>
  <dcterms:created xsi:type="dcterms:W3CDTF">2023-12-12T22:54:00Z</dcterms:created>
  <dcterms:modified xsi:type="dcterms:W3CDTF">2025-02-27T13:51:00Z</dcterms:modified>
</cp:coreProperties>
</file>