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455DC215" w14:textId="77777777" w:rsidTr="00261DEE">
        <w:trPr>
          <w:cantSplit/>
          <w:trHeight w:val="851"/>
        </w:trPr>
        <w:tc>
          <w:tcPr>
            <w:tcW w:w="2203" w:type="dxa"/>
          </w:tcPr>
          <w:p w14:paraId="3C7B81B6" w14:textId="43DE7256" w:rsidR="008978DE" w:rsidRPr="00493EB3" w:rsidRDefault="001E1544">
            <w:pPr>
              <w:jc w:val="center"/>
              <w:rPr>
                <w:rFonts w:ascii="Arial" w:hAnsi="Arial"/>
                <w:lang w:val="lv-LV"/>
              </w:rPr>
            </w:pPr>
            <w:r w:rsidRPr="005F40A8">
              <w:rPr>
                <w:b/>
                <w:noProof/>
                <w:sz w:val="32"/>
                <w:szCs w:val="32"/>
                <w:lang w:val="en-US" w:eastAsia="en-US"/>
              </w:rPr>
              <w:drawing>
                <wp:inline distT="0" distB="0" distL="0" distR="0" wp14:anchorId="4047078E" wp14:editId="6736FEEB">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692BFFCD" w14:textId="77777777"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14:paraId="58014FC3" w14:textId="1B218C9F" w:rsidR="008978DE" w:rsidRPr="00493EB3" w:rsidRDefault="008978DE">
            <w:pPr>
              <w:jc w:val="center"/>
              <w:rPr>
                <w:rFonts w:ascii="Arial" w:hAnsi="Arial"/>
                <w:sz w:val="16"/>
                <w:lang w:val="lv-LV"/>
              </w:rPr>
            </w:pPr>
            <w:r w:rsidRPr="00493EB3">
              <w:rPr>
                <w:rFonts w:ascii="Arial" w:hAnsi="Arial"/>
                <w:sz w:val="16"/>
                <w:lang w:val="lv-LV"/>
              </w:rPr>
              <w:t xml:space="preserve"> </w:t>
            </w:r>
            <w:r w:rsidR="001E1544" w:rsidRPr="00493EB3">
              <w:rPr>
                <w:noProof/>
                <w:lang w:val="en-US" w:eastAsia="en-US"/>
              </w:rPr>
              <w:drawing>
                <wp:inline distT="0" distB="0" distL="0" distR="0" wp14:anchorId="7FF9B9C2" wp14:editId="5CBEB48E">
                  <wp:extent cx="819150"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14:paraId="38EB7C17" w14:textId="77777777" w:rsidR="007B0255" w:rsidRPr="00493EB3" w:rsidRDefault="007B0255" w:rsidP="009E1482">
      <w:pPr>
        <w:rPr>
          <w:rFonts w:ascii="Arial" w:hAnsi="Arial"/>
          <w:color w:val="000000"/>
          <w:sz w:val="22"/>
          <w:lang w:val="lv-LV"/>
        </w:rPr>
      </w:pPr>
    </w:p>
    <w:p w14:paraId="3D045DBD" w14:textId="77777777"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870339737" w:edGrp="everyone"/>
      <w:r w:rsidR="000E2812" w:rsidRPr="00493EB3">
        <w:rPr>
          <w:rFonts w:eastAsia="Calibri"/>
          <w:color w:val="1F3864"/>
          <w:sz w:val="22"/>
          <w:szCs w:val="22"/>
          <w:lang w:val="lv-LV" w:eastAsia="en-US"/>
        </w:rPr>
        <w:t>____________</w:t>
      </w:r>
      <w:permEnd w:id="870339737"/>
      <w:r w:rsidR="000E2812" w:rsidRPr="00493EB3">
        <w:rPr>
          <w:rFonts w:ascii="Arial" w:hAnsi="Arial"/>
          <w:sz w:val="22"/>
          <w:lang w:val="lv-LV"/>
        </w:rPr>
        <w:t xml:space="preserve"> N</w:t>
      </w:r>
      <w:r w:rsidRPr="00493EB3">
        <w:rPr>
          <w:rFonts w:ascii="Arial" w:hAnsi="Arial"/>
          <w:sz w:val="22"/>
          <w:lang w:val="lv-LV"/>
        </w:rPr>
        <w:t>r.</w:t>
      </w:r>
      <w:permStart w:id="306734957" w:edGrp="everyone"/>
      <w:r w:rsidR="00BC2194" w:rsidRPr="00493EB3">
        <w:rPr>
          <w:rFonts w:eastAsia="Calibri"/>
          <w:color w:val="1F3864"/>
          <w:sz w:val="22"/>
          <w:szCs w:val="22"/>
          <w:lang w:val="lv-LV" w:eastAsia="en-US"/>
        </w:rPr>
        <w:t>_____________</w:t>
      </w:r>
      <w:permEnd w:id="306734957"/>
    </w:p>
    <w:p w14:paraId="6B8CFE43"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696F33A7" w14:textId="77777777" w:rsidTr="00872D7E">
        <w:tc>
          <w:tcPr>
            <w:tcW w:w="10207" w:type="dxa"/>
            <w:shd w:val="clear" w:color="auto" w:fill="D9D9D9"/>
          </w:tcPr>
          <w:p w14:paraId="1B03520B"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437456653" w:edGrp="everyone"/>
      <w:tr w:rsidR="008978DE" w:rsidRPr="00493EB3" w14:paraId="06ABAB31" w14:textId="77777777" w:rsidTr="005046F9">
        <w:trPr>
          <w:cantSplit/>
          <w:trHeight w:val="946"/>
        </w:trPr>
        <w:tc>
          <w:tcPr>
            <w:tcW w:w="10207" w:type="dxa"/>
          </w:tcPr>
          <w:p w14:paraId="6A1D8EB1" w14:textId="5B4B2344" w:rsidR="00BA275F" w:rsidRPr="00493EB3" w:rsidRDefault="008C7981" w:rsidP="00A002BE">
            <w:pPr>
              <w:spacing w:before="120"/>
              <w:rPr>
                <w:sz w:val="24"/>
                <w:szCs w:val="24"/>
                <w:lang w:val="lv-LV"/>
              </w:rPr>
            </w:pPr>
            <w:sdt>
              <w:sdtPr>
                <w:rPr>
                  <w:sz w:val="24"/>
                  <w:szCs w:val="24"/>
                  <w:lang w:val="lv-LV"/>
                </w:rPr>
                <w:id w:val="-526639385"/>
                <w14:checkbox>
                  <w14:checked w14:val="0"/>
                  <w14:checkedState w14:val="2612" w14:font="MS Gothic"/>
                  <w14:uncheckedState w14:val="2610" w14:font="MS Gothic"/>
                </w14:checkbox>
              </w:sdtPr>
              <w:sdtEndPr/>
              <w:sdtContent>
                <w:r w:rsidR="00D35595">
                  <w:rPr>
                    <w:rFonts w:ascii="MS Gothic" w:eastAsia="MS Gothic" w:hAnsi="MS Gothic" w:hint="eastAsia"/>
                    <w:sz w:val="24"/>
                    <w:szCs w:val="24"/>
                    <w:lang w:val="lv-LV"/>
                  </w:rPr>
                  <w:t>☐</w:t>
                </w:r>
              </w:sdtContent>
            </w:sdt>
            <w:permEnd w:id="437456653"/>
            <w:r w:rsidR="00A002BE" w:rsidRPr="00493EB3">
              <w:rPr>
                <w:sz w:val="24"/>
                <w:szCs w:val="24"/>
                <w:lang w:val="lv-LV"/>
              </w:rPr>
              <w:t xml:space="preserve"> </w:t>
            </w:r>
            <w:r w:rsidR="00BA275F" w:rsidRPr="00493EB3">
              <w:rPr>
                <w:sz w:val="24"/>
                <w:szCs w:val="24"/>
                <w:lang w:val="lv-LV"/>
              </w:rPr>
              <w:t>Diploms par profesionālo vidējo izglītību</w:t>
            </w:r>
          </w:p>
          <w:permStart w:id="2088766894" w:edGrp="everyone"/>
          <w:p w14:paraId="0AF81444" w14:textId="5C4F9B17" w:rsidR="008978DE" w:rsidRPr="00493EB3" w:rsidRDefault="008C7981" w:rsidP="00DE63F6">
            <w:pPr>
              <w:rPr>
                <w:sz w:val="24"/>
                <w:szCs w:val="24"/>
                <w:lang w:val="lv-LV"/>
              </w:rPr>
            </w:pPr>
            <w:sdt>
              <w:sdtPr>
                <w:rPr>
                  <w:sz w:val="24"/>
                  <w:szCs w:val="24"/>
                  <w:lang w:val="lv-LV"/>
                </w:rPr>
                <w:id w:val="-629942570"/>
                <w14:checkbox>
                  <w14:checked w14:val="0"/>
                  <w14:checkedState w14:val="2612" w14:font="MS Gothic"/>
                  <w14:uncheckedState w14:val="2610" w14:font="MS Gothic"/>
                </w14:checkbox>
              </w:sdtPr>
              <w:sdtEndPr/>
              <w:sdtContent>
                <w:r w:rsidR="00D35595">
                  <w:rPr>
                    <w:rFonts w:ascii="MS Gothic" w:eastAsia="MS Gothic" w:hAnsi="MS Gothic" w:hint="eastAsia"/>
                    <w:sz w:val="24"/>
                    <w:szCs w:val="24"/>
                    <w:lang w:val="lv-LV"/>
                  </w:rPr>
                  <w:t>☐</w:t>
                </w:r>
              </w:sdtContent>
            </w:sdt>
            <w:permEnd w:id="2088766894"/>
            <w:r w:rsidR="00A002BE" w:rsidRPr="00493EB3">
              <w:rPr>
                <w:sz w:val="24"/>
                <w:szCs w:val="24"/>
                <w:lang w:val="lv-LV"/>
              </w:rPr>
              <w:t xml:space="preserve"> </w:t>
            </w:r>
            <w:r w:rsidR="00440215" w:rsidRPr="00493EB3">
              <w:rPr>
                <w:sz w:val="24"/>
                <w:szCs w:val="24"/>
                <w:lang w:val="lv-LV"/>
              </w:rPr>
              <w:t>Profesionālās kvalifikācijas apliecība</w:t>
            </w:r>
          </w:p>
          <w:p w14:paraId="6A2E20C2" w14:textId="77777777" w:rsidR="000751C3" w:rsidRPr="00AF7B2A" w:rsidRDefault="0079496C" w:rsidP="00BF3CF5">
            <w:pPr>
              <w:jc w:val="center"/>
              <w:rPr>
                <w:b/>
                <w:color w:val="002060"/>
                <w:sz w:val="28"/>
                <w:szCs w:val="28"/>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22198D" w:rsidRPr="0022198D">
              <w:rPr>
                <w:b/>
                <w:bCs/>
                <w:sz w:val="28"/>
                <w:szCs w:val="28"/>
                <w:lang w:val="lv-LV"/>
              </w:rPr>
              <w:t>Tērpu izgatavošanas un stila speciālists</w:t>
            </w:r>
          </w:p>
        </w:tc>
      </w:tr>
      <w:tr w:rsidR="008978DE" w:rsidRPr="00493EB3" w14:paraId="77DEF06C" w14:textId="77777777" w:rsidTr="00B023A6">
        <w:trPr>
          <w:cantSplit/>
          <w:trHeight w:val="220"/>
        </w:trPr>
        <w:tc>
          <w:tcPr>
            <w:tcW w:w="10207" w:type="dxa"/>
          </w:tcPr>
          <w:p w14:paraId="02D31BD2" w14:textId="77777777"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14:paraId="3EBA54BA"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7D4F5D9C" w14:textId="77777777" w:rsidTr="00872D7E">
        <w:tc>
          <w:tcPr>
            <w:tcW w:w="10207" w:type="dxa"/>
            <w:shd w:val="clear" w:color="auto" w:fill="D9D9D9"/>
          </w:tcPr>
          <w:p w14:paraId="0D5126EF"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639180495" w:edGrp="everyone"/>
      <w:tr w:rsidR="008978DE" w:rsidRPr="00493EB3" w14:paraId="5778ED2B" w14:textId="77777777" w:rsidTr="000A654D">
        <w:trPr>
          <w:trHeight w:val="1032"/>
        </w:trPr>
        <w:tc>
          <w:tcPr>
            <w:tcW w:w="10207" w:type="dxa"/>
          </w:tcPr>
          <w:p w14:paraId="68C7321D" w14:textId="1E551F88" w:rsidR="00BA275F" w:rsidRPr="00493EB3" w:rsidRDefault="008C7981" w:rsidP="00A002BE">
            <w:pPr>
              <w:shd w:val="clear" w:color="auto" w:fill="FFFFFF"/>
              <w:spacing w:before="120"/>
              <w:rPr>
                <w:sz w:val="24"/>
                <w:szCs w:val="24"/>
                <w:shd w:val="clear" w:color="auto" w:fill="FFFFFF"/>
                <w:lang w:val="lv-LV"/>
              </w:rPr>
            </w:pPr>
            <w:sdt>
              <w:sdtPr>
                <w:rPr>
                  <w:sz w:val="24"/>
                  <w:szCs w:val="24"/>
                  <w:lang w:val="lv-LV"/>
                </w:rPr>
                <w:id w:val="1078412121"/>
                <w14:checkbox>
                  <w14:checked w14:val="0"/>
                  <w14:checkedState w14:val="2612" w14:font="MS Gothic"/>
                  <w14:uncheckedState w14:val="2610" w14:font="MS Gothic"/>
                </w14:checkbox>
              </w:sdtPr>
              <w:sdtEndPr/>
              <w:sdtContent>
                <w:r w:rsidR="00D35595">
                  <w:rPr>
                    <w:rFonts w:ascii="MS Gothic" w:eastAsia="MS Gothic" w:hAnsi="MS Gothic" w:hint="eastAsia"/>
                    <w:sz w:val="24"/>
                    <w:szCs w:val="24"/>
                    <w:lang w:val="lv-LV"/>
                  </w:rPr>
                  <w:t>☐</w:t>
                </w:r>
              </w:sdtContent>
            </w:sdt>
            <w:permEnd w:id="639180495"/>
            <w:r w:rsidR="00BC2194" w:rsidRPr="00493EB3">
              <w:rPr>
                <w:sz w:val="24"/>
                <w:szCs w:val="24"/>
                <w:lang w:val="lv-LV"/>
              </w:rPr>
              <w:t xml:space="preserve"> </w:t>
            </w:r>
            <w:r w:rsidR="00BA275F" w:rsidRPr="00493EB3">
              <w:rPr>
                <w:sz w:val="24"/>
                <w:szCs w:val="24"/>
                <w:shd w:val="clear" w:color="auto" w:fill="FFFFFF"/>
                <w:lang w:val="lv-LV"/>
              </w:rPr>
              <w:t>A diploma of vocational secondary education</w:t>
            </w:r>
          </w:p>
          <w:permStart w:id="976902054" w:edGrp="everyone"/>
          <w:p w14:paraId="3CDA79E5" w14:textId="384C1E7D" w:rsidR="00D07181" w:rsidRPr="00493EB3" w:rsidRDefault="008C7981" w:rsidP="00E90063">
            <w:pPr>
              <w:rPr>
                <w:rFonts w:ascii="Arial" w:hAnsi="Arial" w:cs="Arial"/>
                <w:shd w:val="clear" w:color="auto" w:fill="FFFFFF"/>
                <w:lang w:val="lv-LV"/>
              </w:rPr>
            </w:pPr>
            <w:sdt>
              <w:sdtPr>
                <w:rPr>
                  <w:sz w:val="24"/>
                  <w:szCs w:val="24"/>
                  <w:lang w:val="lv-LV"/>
                </w:rPr>
                <w:id w:val="1373810378"/>
                <w14:checkbox>
                  <w14:checked w14:val="0"/>
                  <w14:checkedState w14:val="2612" w14:font="MS Gothic"/>
                  <w14:uncheckedState w14:val="2610" w14:font="MS Gothic"/>
                </w14:checkbox>
              </w:sdtPr>
              <w:sdtEndPr/>
              <w:sdtContent>
                <w:r w:rsidR="00D35595">
                  <w:rPr>
                    <w:rFonts w:ascii="MS Gothic" w:eastAsia="MS Gothic" w:hAnsi="MS Gothic" w:hint="eastAsia"/>
                    <w:sz w:val="24"/>
                    <w:szCs w:val="24"/>
                    <w:lang w:val="lv-LV"/>
                  </w:rPr>
                  <w:t>☐</w:t>
                </w:r>
              </w:sdtContent>
            </w:sdt>
            <w:permEnd w:id="976902054"/>
            <w:r w:rsidR="00BC2194" w:rsidRPr="00493EB3">
              <w:rPr>
                <w:sz w:val="24"/>
                <w:szCs w:val="24"/>
                <w:lang w:val="lv-LV"/>
              </w:rPr>
              <w:t xml:space="preserve"> </w:t>
            </w:r>
            <w:r w:rsidR="00D07181" w:rsidRPr="00493EB3">
              <w:rPr>
                <w:sz w:val="24"/>
                <w:szCs w:val="24"/>
                <w:shd w:val="clear" w:color="auto" w:fill="FFFFFF"/>
                <w:lang w:val="lv-LV"/>
              </w:rPr>
              <w:t>A vocational qualification certificate</w:t>
            </w:r>
          </w:p>
          <w:p w14:paraId="24832D98" w14:textId="77777777" w:rsidR="00E90063" w:rsidRPr="001528B6" w:rsidRDefault="00E90063" w:rsidP="001528B6">
            <w:pPr>
              <w:jc w:val="center"/>
              <w:rPr>
                <w:color w:val="FF0000"/>
                <w:lang w:val="lv-LV"/>
              </w:rPr>
            </w:pPr>
            <w:r w:rsidRPr="00493EB3">
              <w:rPr>
                <w:noProof/>
                <w:sz w:val="24"/>
                <w:szCs w:val="24"/>
                <w:shd w:val="clear" w:color="auto" w:fill="FFFFFF"/>
                <w:lang w:val="lv-LV"/>
              </w:rPr>
              <w:t>Vocational qualification</w:t>
            </w:r>
            <w:r w:rsidR="00A24B8E" w:rsidRPr="00493EB3">
              <w:rPr>
                <w:noProof/>
                <w:sz w:val="24"/>
                <w:szCs w:val="24"/>
                <w:shd w:val="clear" w:color="auto" w:fill="FFFFFF"/>
                <w:lang w:val="lv-LV"/>
              </w:rPr>
              <w:t>:</w:t>
            </w:r>
            <w:r w:rsidR="00A24B8E" w:rsidRPr="00493EB3">
              <w:rPr>
                <w:sz w:val="24"/>
                <w:szCs w:val="24"/>
                <w:shd w:val="clear" w:color="auto" w:fill="FFFFFF"/>
                <w:lang w:val="lv-LV"/>
              </w:rPr>
              <w:t xml:space="preserve"> </w:t>
            </w:r>
            <w:r w:rsidR="0022198D" w:rsidRPr="0022198D">
              <w:rPr>
                <w:b/>
                <w:bCs/>
                <w:sz w:val="28"/>
                <w:szCs w:val="28"/>
              </w:rPr>
              <w:t>Clothing production and style specialist</w:t>
            </w:r>
          </w:p>
        </w:tc>
      </w:tr>
      <w:tr w:rsidR="008978DE" w:rsidRPr="00493EB3" w14:paraId="194FD076" w14:textId="77777777" w:rsidTr="00B023A6">
        <w:trPr>
          <w:trHeight w:val="213"/>
        </w:trPr>
        <w:tc>
          <w:tcPr>
            <w:tcW w:w="10207" w:type="dxa"/>
          </w:tcPr>
          <w:p w14:paraId="552F795D" w14:textId="77777777"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14:paraId="25FCF305"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507B84FC" w14:textId="77777777" w:rsidTr="00493EB3">
        <w:trPr>
          <w:trHeight w:val="249"/>
        </w:trPr>
        <w:tc>
          <w:tcPr>
            <w:tcW w:w="10207" w:type="dxa"/>
            <w:tcBorders>
              <w:bottom w:val="single" w:sz="4" w:space="0" w:color="auto"/>
            </w:tcBorders>
            <w:shd w:val="clear" w:color="auto" w:fill="D9D9D9"/>
          </w:tcPr>
          <w:p w14:paraId="7403CA79" w14:textId="77777777"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14:paraId="543B4BBD" w14:textId="77777777" w:rsidTr="001D0555">
        <w:trPr>
          <w:trHeight w:val="1250"/>
        </w:trPr>
        <w:tc>
          <w:tcPr>
            <w:tcW w:w="10207" w:type="dxa"/>
            <w:tcBorders>
              <w:top w:val="single" w:sz="4" w:space="0" w:color="auto"/>
              <w:bottom w:val="double" w:sz="4" w:space="0" w:color="auto"/>
            </w:tcBorders>
          </w:tcPr>
          <w:p w14:paraId="2DA9894C" w14:textId="0BC8A221" w:rsidR="001466AD" w:rsidRPr="002E7339" w:rsidRDefault="001466AD" w:rsidP="00E95374">
            <w:pPr>
              <w:spacing w:before="120"/>
              <w:rPr>
                <w:lang w:val="lv-LV"/>
              </w:rPr>
            </w:pPr>
            <w:r w:rsidRPr="002E7339">
              <w:rPr>
                <w:lang w:val="lv-LV"/>
              </w:rPr>
              <w:t>Tērpu izgatavošanas un stila speciālists izgatavo apģērbus, plāno un komplektē klienta tērpu garderobi, sadarbībā ar klientu izvēlas tērpu modeļus un izstrādā atsevišķu apģērbu dizainu. Atbilstoši izstrādātajam stilam un individuālajām auguma īpatnībām izgatavo šūtos izstrādājumus.</w:t>
            </w:r>
          </w:p>
          <w:p w14:paraId="5C04E29A" w14:textId="77777777" w:rsidR="001466AD" w:rsidRPr="002E7339" w:rsidRDefault="001466AD" w:rsidP="001466AD">
            <w:pPr>
              <w:rPr>
                <w:lang w:val="lv-LV"/>
              </w:rPr>
            </w:pPr>
          </w:p>
          <w:p w14:paraId="42761E6A" w14:textId="77777777" w:rsidR="009E5225" w:rsidRPr="002E7339" w:rsidRDefault="009E5225" w:rsidP="009E5225">
            <w:pPr>
              <w:jc w:val="both"/>
              <w:rPr>
                <w:color w:val="000000"/>
                <w:lang w:val="lv-LV"/>
              </w:rPr>
            </w:pPr>
            <w:r w:rsidRPr="002E7339">
              <w:rPr>
                <w:color w:val="000000"/>
                <w:lang w:val="lv-LV"/>
              </w:rPr>
              <w:t>Apguvis kompetences šādu profesionālo pienākumu un uzdevumu veikšanai:</w:t>
            </w:r>
          </w:p>
          <w:p w14:paraId="487994A3" w14:textId="77777777" w:rsidR="009E5225" w:rsidRPr="002E7339" w:rsidRDefault="009E5225" w:rsidP="009E5225">
            <w:pPr>
              <w:jc w:val="both"/>
              <w:rPr>
                <w:color w:val="000000"/>
                <w:sz w:val="16"/>
                <w:szCs w:val="16"/>
                <w:lang w:val="lv-LV"/>
              </w:rPr>
            </w:pPr>
          </w:p>
          <w:p w14:paraId="7B47F9AB" w14:textId="77777777" w:rsidR="002E7339" w:rsidRPr="002E7339" w:rsidRDefault="002E7339" w:rsidP="002E7339">
            <w:pPr>
              <w:rPr>
                <w:lang w:val="lv-LV"/>
              </w:rPr>
            </w:pPr>
            <w:r w:rsidRPr="002E7339">
              <w:rPr>
                <w:lang w:val="lv-LV"/>
              </w:rPr>
              <w:t xml:space="preserve">3.1. Komunikācija ar klientu: </w:t>
            </w:r>
          </w:p>
          <w:p w14:paraId="134207C4" w14:textId="5679F291" w:rsidR="002E7339" w:rsidRPr="002E7339" w:rsidRDefault="000D4FD0" w:rsidP="002E7339">
            <w:pPr>
              <w:ind w:firstLine="1031"/>
              <w:rPr>
                <w:lang w:val="lv-LV"/>
              </w:rPr>
            </w:pPr>
            <w:r>
              <w:rPr>
                <w:noProof/>
                <w:lang w:val="lv-LV"/>
              </w:rPr>
              <w:sym w:font="Symbol" w:char="F02D"/>
            </w:r>
            <w:r>
              <w:rPr>
                <w:lang w:val="lv-LV"/>
              </w:rPr>
              <w:t xml:space="preserve"> </w:t>
            </w:r>
            <w:r w:rsidR="002E7339" w:rsidRPr="002E7339">
              <w:rPr>
                <w:lang w:val="lv-LV"/>
              </w:rPr>
              <w:t xml:space="preserve"> iepazīt klienta personību un uzklausīt viņa vēlmes; </w:t>
            </w:r>
          </w:p>
          <w:p w14:paraId="67309A61" w14:textId="16D101E7"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novērtēt klienta vizuālo tēlu (auguma īpatnības); </w:t>
            </w:r>
          </w:p>
          <w:p w14:paraId="4E9F7393" w14:textId="55085A13"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palīdz izvēlēties atbilstošu apģērba risinājumu; </w:t>
            </w:r>
          </w:p>
          <w:p w14:paraId="56219D4D" w14:textId="6AA84031"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veikt klienta auguma mērījumus; </w:t>
            </w:r>
          </w:p>
          <w:p w14:paraId="629C7713" w14:textId="78AD7DDB"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sadarboties ar klientu tērpa radīšanas procesā; </w:t>
            </w:r>
          </w:p>
          <w:p w14:paraId="27910785" w14:textId="425D6DCB"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informēt klientu par apģērbu kopšanu. </w:t>
            </w:r>
          </w:p>
          <w:p w14:paraId="01DA3736" w14:textId="77777777" w:rsidR="002E7339" w:rsidRPr="002E7339" w:rsidRDefault="002E7339" w:rsidP="002E7339">
            <w:pPr>
              <w:rPr>
                <w:lang w:val="lv-LV"/>
              </w:rPr>
            </w:pPr>
          </w:p>
          <w:p w14:paraId="2B84C771" w14:textId="77777777" w:rsidR="002E7339" w:rsidRPr="002E7339" w:rsidRDefault="002E7339" w:rsidP="002E7339">
            <w:pPr>
              <w:rPr>
                <w:noProof/>
                <w:lang w:val="lv-LV"/>
              </w:rPr>
            </w:pPr>
            <w:r w:rsidRPr="002E7339">
              <w:rPr>
                <w:noProof/>
                <w:lang w:val="lv-LV"/>
              </w:rPr>
              <w:t xml:space="preserve">3.2. Apģērbu piegrieztnes konstruēšana un modelēšana, piegriešana: </w:t>
            </w:r>
          </w:p>
          <w:p w14:paraId="1FE41611" w14:textId="0BE64A3A"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veikt aprēķinus pamatpiegrieztnes izstrādei; </w:t>
            </w:r>
          </w:p>
          <w:p w14:paraId="0C2F56C2" w14:textId="3330CF80"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konstruēt pamatpiegriezti; </w:t>
            </w:r>
          </w:p>
          <w:p w14:paraId="0F1FF605" w14:textId="1F49E039"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modelēt izstrādājuma pamatpiegrieztni; </w:t>
            </w:r>
          </w:p>
          <w:p w14:paraId="582DD15E" w14:textId="78716FC3"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izvietot lekālus vai piegrieztnes uz auduma; </w:t>
            </w:r>
          </w:p>
          <w:p w14:paraId="70C5DBC9" w14:textId="68D2AB1F"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piegriezt izstrādājumu. </w:t>
            </w:r>
          </w:p>
          <w:p w14:paraId="718DA9A6" w14:textId="77777777" w:rsidR="002E7339" w:rsidRPr="002E7339" w:rsidRDefault="002E7339" w:rsidP="002E7339">
            <w:pPr>
              <w:rPr>
                <w:lang w:val="lv-LV"/>
              </w:rPr>
            </w:pPr>
          </w:p>
          <w:p w14:paraId="62B23A6A" w14:textId="77777777" w:rsidR="002E7339" w:rsidRPr="002E7339" w:rsidRDefault="002E7339" w:rsidP="002E7339">
            <w:pPr>
              <w:rPr>
                <w:lang w:val="lv-LV"/>
              </w:rPr>
            </w:pPr>
            <w:r w:rsidRPr="002E7339">
              <w:rPr>
                <w:lang w:val="lv-LV"/>
              </w:rPr>
              <w:t xml:space="preserve">3.3.Izstrādājuma šūšana: </w:t>
            </w:r>
          </w:p>
          <w:p w14:paraId="6A77F11C" w14:textId="794F8EF4" w:rsidR="002E7339" w:rsidRPr="002E7339" w:rsidRDefault="00FF0104" w:rsidP="002E7339">
            <w:pPr>
              <w:rPr>
                <w:lang w:val="lv-LV"/>
              </w:rPr>
            </w:pPr>
            <w:r>
              <w:rPr>
                <w:lang w:val="lv-LV"/>
              </w:rPr>
              <w:t xml:space="preserve">                   </w:t>
            </w:r>
            <w:r>
              <w:rPr>
                <w:noProof/>
                <w:lang w:val="lv-LV"/>
              </w:rPr>
              <w:sym w:font="Symbol" w:char="F02D"/>
            </w:r>
            <w:r>
              <w:rPr>
                <w:lang w:val="lv-LV"/>
              </w:rPr>
              <w:t xml:space="preserve">  </w:t>
            </w:r>
            <w:r w:rsidR="002E7339" w:rsidRPr="002E7339">
              <w:rPr>
                <w:lang w:val="lv-LV"/>
              </w:rPr>
              <w:t xml:space="preserve">sagatavot darba vietu atbilstoši veicamajam darbam; </w:t>
            </w:r>
          </w:p>
          <w:p w14:paraId="1669C200" w14:textId="3A33BB83"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izvēlēties atbilstošu tehnoloģiju apģērba šūšanai;</w:t>
            </w:r>
          </w:p>
          <w:p w14:paraId="72443305" w14:textId="59990095" w:rsidR="002E7339" w:rsidRPr="002E7339" w:rsidRDefault="000D4FD0" w:rsidP="002E7339">
            <w:pPr>
              <w:ind w:firstLine="1031"/>
              <w:rPr>
                <w:lang w:val="lv-LV"/>
              </w:rPr>
            </w:pPr>
            <w:r>
              <w:rPr>
                <w:noProof/>
                <w:lang w:val="lv-LV"/>
              </w:rPr>
              <w:sym w:font="Symbol" w:char="F02D"/>
            </w:r>
            <w:r>
              <w:rPr>
                <w:lang w:val="lv-LV"/>
              </w:rPr>
              <w:t xml:space="preserve"> </w:t>
            </w:r>
            <w:r w:rsidR="002E7339" w:rsidRPr="002E7339">
              <w:rPr>
                <w:lang w:val="lv-LV"/>
              </w:rPr>
              <w:t xml:space="preserve"> izvēlēties atbilstošas iekārtas un veikt to tehnisko regulāciju; </w:t>
            </w:r>
          </w:p>
          <w:p w14:paraId="3D66296C" w14:textId="259F6BEE"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sagatavot apģērbu laikošanai; </w:t>
            </w:r>
          </w:p>
          <w:p w14:paraId="134FEF93" w14:textId="4B4AEF67" w:rsidR="002E7339" w:rsidRPr="002E7339" w:rsidRDefault="000D4FD0" w:rsidP="002E7339">
            <w:pPr>
              <w:ind w:firstLine="1031"/>
              <w:rPr>
                <w:lang w:val="lv-LV"/>
              </w:rPr>
            </w:pPr>
            <w:r>
              <w:rPr>
                <w:noProof/>
                <w:lang w:val="lv-LV"/>
              </w:rPr>
              <w:lastRenderedPageBreak/>
              <w:sym w:font="Symbol" w:char="F02D"/>
            </w:r>
            <w:r>
              <w:rPr>
                <w:lang w:val="lv-LV"/>
              </w:rPr>
              <w:t xml:space="preserve"> </w:t>
            </w:r>
            <w:r w:rsidR="002E7339">
              <w:rPr>
                <w:lang w:val="lv-LV"/>
              </w:rPr>
              <w:t xml:space="preserve"> </w:t>
            </w:r>
            <w:r w:rsidR="002E7339" w:rsidRPr="002E7339">
              <w:rPr>
                <w:lang w:val="lv-LV"/>
              </w:rPr>
              <w:t xml:space="preserve">veikt apģērba laikošana; </w:t>
            </w:r>
          </w:p>
          <w:p w14:paraId="7CA69DFC" w14:textId="0F209575"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veikt korekcijas pēc laikošanas; </w:t>
            </w:r>
          </w:p>
          <w:p w14:paraId="1F07C69B" w14:textId="6876C337"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veikt apģērba šūšanu; </w:t>
            </w:r>
          </w:p>
          <w:p w14:paraId="085AFE1B" w14:textId="66EBD0B8"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veikt atsevišķu mezglu un detaļu apstrādi; </w:t>
            </w:r>
          </w:p>
          <w:p w14:paraId="25D30476" w14:textId="0EE01AA4"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veikt gatavo apģērbu labošana; </w:t>
            </w:r>
          </w:p>
          <w:p w14:paraId="2B5EF49E" w14:textId="28E723AF"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Pr>
                <w:lang w:val="lv-LV"/>
              </w:rPr>
              <w:t xml:space="preserve"> </w:t>
            </w:r>
            <w:r w:rsidR="002E7339" w:rsidRPr="002E7339">
              <w:rPr>
                <w:lang w:val="lv-LV"/>
              </w:rPr>
              <w:t xml:space="preserve">veikt sīku tehnisku defektu novēršanu šūšanas iekārtām; </w:t>
            </w:r>
          </w:p>
          <w:p w14:paraId="74DB0B64" w14:textId="69934E5E"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veikt šūšanu iekārtu tehnisko apkopi. </w:t>
            </w:r>
          </w:p>
          <w:p w14:paraId="1250EBCC" w14:textId="77777777" w:rsidR="002E7339" w:rsidRPr="002E7339" w:rsidRDefault="002E7339" w:rsidP="002E7339">
            <w:pPr>
              <w:rPr>
                <w:lang w:val="lv-LV"/>
              </w:rPr>
            </w:pPr>
          </w:p>
          <w:p w14:paraId="4572BD50" w14:textId="77777777" w:rsidR="002E7339" w:rsidRPr="002E7339" w:rsidRDefault="002E7339" w:rsidP="002E7339">
            <w:pPr>
              <w:rPr>
                <w:noProof/>
                <w:lang w:val="lv-LV"/>
              </w:rPr>
            </w:pPr>
            <w:r w:rsidRPr="002E7339">
              <w:rPr>
                <w:noProof/>
                <w:lang w:val="lv-LV"/>
              </w:rPr>
              <w:t xml:space="preserve">3.4.Higrotermiskā apstrāde: </w:t>
            </w:r>
          </w:p>
          <w:p w14:paraId="5DD5757C" w14:textId="3EDAB923"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izvēlēties audumam atbilstošo termisko apstrādi; </w:t>
            </w:r>
          </w:p>
          <w:p w14:paraId="61090490" w14:textId="3896B0AC"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veikt starpoperāciju higrotermisko apstrādi; </w:t>
            </w:r>
          </w:p>
          <w:p w14:paraId="32010572" w14:textId="08DF15A9" w:rsidR="002E7339" w:rsidRPr="002E7339" w:rsidRDefault="000D4FD0" w:rsidP="002E7339">
            <w:pPr>
              <w:ind w:firstLine="1031"/>
              <w:rPr>
                <w:noProof/>
                <w:lang w:val="lv-LV"/>
              </w:rPr>
            </w:pPr>
            <w:r>
              <w:rPr>
                <w:noProof/>
                <w:lang w:val="lv-LV"/>
              </w:rPr>
              <w:sym w:font="Symbol" w:char="F02D"/>
            </w:r>
            <w:r>
              <w:rPr>
                <w:lang w:val="lv-LV"/>
              </w:rPr>
              <w:t xml:space="preserve"> </w:t>
            </w:r>
            <w:r w:rsidR="002E7339">
              <w:rPr>
                <w:noProof/>
                <w:lang w:val="lv-LV"/>
              </w:rPr>
              <w:t xml:space="preserve"> </w:t>
            </w:r>
            <w:r w:rsidR="002E7339" w:rsidRPr="002E7339">
              <w:rPr>
                <w:noProof/>
                <w:lang w:val="lv-LV"/>
              </w:rPr>
              <w:t xml:space="preserve">veikt apģērba beigu higrotermisko apstrādi. </w:t>
            </w:r>
          </w:p>
          <w:p w14:paraId="6C3AA6ED" w14:textId="77777777" w:rsidR="002E7339" w:rsidRPr="002E7339" w:rsidRDefault="002E7339" w:rsidP="002E7339">
            <w:pPr>
              <w:ind w:firstLine="1031"/>
              <w:rPr>
                <w:lang w:val="lv-LV"/>
              </w:rPr>
            </w:pPr>
          </w:p>
          <w:p w14:paraId="2122BB00" w14:textId="77777777" w:rsidR="002E7339" w:rsidRPr="002E7339" w:rsidRDefault="002E7339" w:rsidP="002E7339">
            <w:pPr>
              <w:rPr>
                <w:lang w:val="lv-LV"/>
              </w:rPr>
            </w:pPr>
            <w:r w:rsidRPr="002E7339">
              <w:rPr>
                <w:lang w:val="lv-LV"/>
              </w:rPr>
              <w:t xml:space="preserve">3.5.Pasūtījumu pieņemšana: </w:t>
            </w:r>
          </w:p>
          <w:p w14:paraId="4C6CADDD" w14:textId="7C793A39"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pieņemt pasūtījumus; </w:t>
            </w:r>
          </w:p>
          <w:p w14:paraId="0056E057" w14:textId="0B61EE2F"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veikt saimnieciskās darbības uzskaiti (nodokļi, grāmatvedība utt.); </w:t>
            </w:r>
          </w:p>
          <w:p w14:paraId="1FE9100C" w14:textId="07A4FAB6"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sastādīt darba izmaksu tāmi; </w:t>
            </w:r>
          </w:p>
          <w:p w14:paraId="4B1956CE" w14:textId="33435FB9" w:rsid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sadarboties ar citu profesiju pārstāvjiem (drēbnieks, dizainers, modes mākslinieks, lietišķās mākslas </w:t>
            </w:r>
          </w:p>
          <w:p w14:paraId="2623F8C6" w14:textId="77777777" w:rsidR="002E7339" w:rsidRPr="002E7339" w:rsidRDefault="002E7339" w:rsidP="002E7339">
            <w:pPr>
              <w:ind w:firstLine="1031"/>
              <w:rPr>
                <w:lang w:val="lv-LV"/>
              </w:rPr>
            </w:pPr>
            <w:r>
              <w:rPr>
                <w:lang w:val="lv-LV"/>
              </w:rPr>
              <w:t xml:space="preserve">  </w:t>
            </w:r>
            <w:r w:rsidRPr="002E7339">
              <w:rPr>
                <w:lang w:val="lv-LV"/>
              </w:rPr>
              <w:t xml:space="preserve">amatnieks);  </w:t>
            </w:r>
          </w:p>
          <w:p w14:paraId="4D0B98E6" w14:textId="5848A6F1"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sadarboties ar citiem uzņēmumiem; </w:t>
            </w:r>
          </w:p>
          <w:p w14:paraId="50F588A5" w14:textId="32E89D86"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risināt darba konflikta situācijas. </w:t>
            </w:r>
          </w:p>
          <w:p w14:paraId="7687FAA7" w14:textId="77777777" w:rsidR="002E7339" w:rsidRPr="002E7339" w:rsidRDefault="002E7339" w:rsidP="002E7339">
            <w:pPr>
              <w:rPr>
                <w:lang w:val="lv-LV"/>
              </w:rPr>
            </w:pPr>
          </w:p>
          <w:p w14:paraId="59A7DB44" w14:textId="77777777" w:rsidR="002E7339" w:rsidRPr="002E7339" w:rsidRDefault="002E7339" w:rsidP="002E7339">
            <w:pPr>
              <w:rPr>
                <w:lang w:val="lv-LV"/>
              </w:rPr>
            </w:pPr>
            <w:r w:rsidRPr="002E7339">
              <w:rPr>
                <w:lang w:val="lv-LV"/>
              </w:rPr>
              <w:t xml:space="preserve">3.6. Darba vietas organizēšana: </w:t>
            </w:r>
          </w:p>
          <w:p w14:paraId="1793B09F" w14:textId="331AC1D6"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sakārtot darba dokumentāciju; </w:t>
            </w:r>
          </w:p>
          <w:p w14:paraId="17EB9357" w14:textId="073E0417"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 xml:space="preserve">ievērot darba drošības instrukcijas; </w:t>
            </w:r>
          </w:p>
          <w:p w14:paraId="43802056" w14:textId="667624CD" w:rsidR="002E7339" w:rsidRPr="002E7339" w:rsidRDefault="000D4FD0" w:rsidP="002E7339">
            <w:pPr>
              <w:ind w:firstLine="1031"/>
              <w:rPr>
                <w:lang w:val="lv-LV"/>
              </w:rPr>
            </w:pPr>
            <w:r>
              <w:rPr>
                <w:noProof/>
                <w:lang w:val="lv-LV"/>
              </w:rPr>
              <w:sym w:font="Symbol" w:char="F02D"/>
            </w:r>
            <w:r>
              <w:rPr>
                <w:lang w:val="lv-LV"/>
              </w:rPr>
              <w:t xml:space="preserve"> </w:t>
            </w:r>
            <w:r w:rsidR="002E7339">
              <w:rPr>
                <w:lang w:val="lv-LV"/>
              </w:rPr>
              <w:t xml:space="preserve"> </w:t>
            </w:r>
            <w:r w:rsidR="002E7339" w:rsidRPr="002E7339">
              <w:rPr>
                <w:lang w:val="lv-LV"/>
              </w:rPr>
              <w:t>sakārtot darba vietu sākot un beidzot darbu.</w:t>
            </w:r>
          </w:p>
          <w:p w14:paraId="256551C5" w14:textId="77777777" w:rsidR="009E5225" w:rsidRPr="0027584D" w:rsidRDefault="009E5225" w:rsidP="009E5225">
            <w:pPr>
              <w:pStyle w:val="ListParagraph"/>
              <w:spacing w:after="0" w:line="240" w:lineRule="auto"/>
              <w:ind w:left="0"/>
              <w:rPr>
                <w:rFonts w:ascii="Times New Roman" w:hAnsi="Times New Roman"/>
                <w:noProof/>
                <w:sz w:val="16"/>
                <w:szCs w:val="16"/>
              </w:rPr>
            </w:pPr>
          </w:p>
          <w:p w14:paraId="3AFEB3D4" w14:textId="77777777" w:rsidR="00E03091" w:rsidRPr="0027584D" w:rsidRDefault="00E03091" w:rsidP="002E235A">
            <w:pPr>
              <w:jc w:val="both"/>
              <w:rPr>
                <w:color w:val="000000"/>
                <w:lang w:val="lv-LV"/>
              </w:rPr>
            </w:pPr>
            <w:permStart w:id="191170807" w:edGrp="everyone"/>
            <w:r w:rsidRPr="0027584D">
              <w:rPr>
                <w:color w:val="000000"/>
                <w:lang w:val="lv-LV"/>
              </w:rPr>
              <w:t>Papildu kompetences:</w:t>
            </w:r>
          </w:p>
          <w:p w14:paraId="5845ADDF" w14:textId="77777777" w:rsidR="00E03091" w:rsidRPr="002E7339" w:rsidRDefault="00E03091" w:rsidP="00746FCB">
            <w:pPr>
              <w:numPr>
                <w:ilvl w:val="0"/>
                <w:numId w:val="1"/>
              </w:numPr>
              <w:jc w:val="both"/>
              <w:rPr>
                <w:i/>
                <w:color w:val="000000"/>
                <w:lang w:val="lv-LV"/>
              </w:rPr>
            </w:pPr>
            <w:r w:rsidRPr="002E7339">
              <w:rPr>
                <w:i/>
                <w:color w:val="1F3864"/>
                <w:lang w:val="lv-LV"/>
              </w:rPr>
              <w:t>&lt;&lt;Aizpilda izglītības iestāde&gt;&gt;;</w:t>
            </w:r>
          </w:p>
          <w:p w14:paraId="042C2666" w14:textId="77777777" w:rsidR="00E03091" w:rsidRPr="002E7339" w:rsidRDefault="00E03091" w:rsidP="00746FCB">
            <w:pPr>
              <w:numPr>
                <w:ilvl w:val="0"/>
                <w:numId w:val="1"/>
              </w:numPr>
              <w:jc w:val="both"/>
              <w:rPr>
                <w:i/>
                <w:color w:val="000000"/>
                <w:lang w:val="lv-LV"/>
              </w:rPr>
            </w:pPr>
            <w:r w:rsidRPr="002E7339">
              <w:rPr>
                <w:i/>
                <w:color w:val="1F3864"/>
                <w:lang w:val="lv-LV"/>
              </w:rPr>
              <w:t>...;</w:t>
            </w:r>
          </w:p>
          <w:p w14:paraId="2CC9B720" w14:textId="77777777" w:rsidR="00E03091" w:rsidRPr="002E7339" w:rsidRDefault="00E03091" w:rsidP="00746FCB">
            <w:pPr>
              <w:numPr>
                <w:ilvl w:val="0"/>
                <w:numId w:val="1"/>
              </w:numPr>
              <w:jc w:val="both"/>
              <w:rPr>
                <w:i/>
                <w:color w:val="000000"/>
                <w:lang w:val="lv-LV"/>
              </w:rPr>
            </w:pPr>
            <w:r w:rsidRPr="002E7339">
              <w:rPr>
                <w:i/>
                <w:color w:val="000000"/>
                <w:lang w:val="lv-LV"/>
              </w:rPr>
              <w:t>...;</w:t>
            </w:r>
          </w:p>
          <w:p w14:paraId="51831693" w14:textId="77777777" w:rsidR="00E03091" w:rsidRPr="002E7339" w:rsidRDefault="00E03091" w:rsidP="00746FCB">
            <w:pPr>
              <w:numPr>
                <w:ilvl w:val="0"/>
                <w:numId w:val="1"/>
              </w:numPr>
              <w:jc w:val="both"/>
              <w:rPr>
                <w:i/>
                <w:color w:val="000000"/>
                <w:lang w:val="lv-LV"/>
              </w:rPr>
            </w:pPr>
            <w:r w:rsidRPr="002E7339">
              <w:rPr>
                <w:i/>
                <w:color w:val="000000"/>
                <w:lang w:val="lv-LV"/>
              </w:rPr>
              <w:t>...</w:t>
            </w:r>
          </w:p>
          <w:permEnd w:id="191170807"/>
          <w:p w14:paraId="2D05D7FA" w14:textId="77777777" w:rsidR="001D0555" w:rsidRPr="002E7339" w:rsidRDefault="001D0555" w:rsidP="001D0555">
            <w:pPr>
              <w:ind w:left="720"/>
              <w:jc w:val="both"/>
              <w:rPr>
                <w:i/>
                <w:color w:val="000000"/>
                <w:sz w:val="16"/>
                <w:szCs w:val="16"/>
                <w:lang w:val="lv-LV"/>
              </w:rPr>
            </w:pPr>
          </w:p>
        </w:tc>
      </w:tr>
    </w:tbl>
    <w:p w14:paraId="01D57B2A"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D35595" w14:paraId="12BFE787" w14:textId="77777777" w:rsidTr="002E235A">
        <w:tc>
          <w:tcPr>
            <w:tcW w:w="10207" w:type="dxa"/>
            <w:shd w:val="clear" w:color="auto" w:fill="D9D9D9"/>
          </w:tcPr>
          <w:p w14:paraId="75E2A424" w14:textId="77777777"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D35595" w14:paraId="1A96BE7D" w14:textId="77777777" w:rsidTr="003D5200">
        <w:trPr>
          <w:trHeight w:val="185"/>
        </w:trPr>
        <w:tc>
          <w:tcPr>
            <w:tcW w:w="10207" w:type="dxa"/>
          </w:tcPr>
          <w:p w14:paraId="6721E68E" w14:textId="223CA668" w:rsidR="00E10B19" w:rsidRPr="001528B6" w:rsidRDefault="001466AD" w:rsidP="001466AD">
            <w:pPr>
              <w:jc w:val="both"/>
              <w:rPr>
                <w:noProof/>
                <w:lang w:val="lv-LV"/>
              </w:rPr>
            </w:pPr>
            <w:r w:rsidRPr="001466AD">
              <w:rPr>
                <w:noProof/>
                <w:lang w:val="lv-LV"/>
              </w:rPr>
              <w:t>Strādāt uzņēmumos, kas ražo apģērbus vai izpildīt individuālus pasūtījumus, kā pašnodarbināta persona vai individuālais komersants.</w:t>
            </w:r>
          </w:p>
        </w:tc>
      </w:tr>
      <w:tr w:rsidR="00E03091" w:rsidRPr="00493EB3" w14:paraId="0E43E67C" w14:textId="77777777" w:rsidTr="002E235A">
        <w:trPr>
          <w:trHeight w:val="274"/>
        </w:trPr>
        <w:tc>
          <w:tcPr>
            <w:tcW w:w="10207" w:type="dxa"/>
          </w:tcPr>
          <w:p w14:paraId="24168047" w14:textId="77777777"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14:paraId="5DEDC97C"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6510F11C" w14:textId="77777777" w:rsidTr="00872D7E">
        <w:trPr>
          <w:cantSplit/>
          <w:trHeight w:val="194"/>
        </w:trPr>
        <w:tc>
          <w:tcPr>
            <w:tcW w:w="10207" w:type="dxa"/>
            <w:gridSpan w:val="2"/>
            <w:shd w:val="clear" w:color="auto" w:fill="D9D9D9"/>
          </w:tcPr>
          <w:p w14:paraId="06577ADC"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D35595" w14:paraId="1BA87D57" w14:textId="77777777" w:rsidTr="00253E85">
        <w:trPr>
          <w:trHeight w:val="53"/>
        </w:trPr>
        <w:tc>
          <w:tcPr>
            <w:tcW w:w="5104" w:type="dxa"/>
            <w:shd w:val="clear" w:color="auto" w:fill="FFFFFF"/>
          </w:tcPr>
          <w:p w14:paraId="55FE98EF" w14:textId="77777777"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14:paraId="233DF9E5" w14:textId="77777777"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14:paraId="6D118DE0" w14:textId="77777777" w:rsidTr="000267EA">
        <w:trPr>
          <w:trHeight w:val="274"/>
        </w:trPr>
        <w:tc>
          <w:tcPr>
            <w:tcW w:w="5104" w:type="dxa"/>
            <w:shd w:val="clear" w:color="auto" w:fill="FFFFFF"/>
          </w:tcPr>
          <w:p w14:paraId="29DD4075" w14:textId="77777777" w:rsidR="008F6F07" w:rsidRPr="00493EB3" w:rsidRDefault="00253E85" w:rsidP="003C241F">
            <w:pPr>
              <w:shd w:val="clear" w:color="auto" w:fill="FFFFFF"/>
              <w:spacing w:before="120" w:after="120"/>
              <w:rPr>
                <w:i/>
                <w:color w:val="1F3864"/>
                <w:lang w:val="lv-LV"/>
              </w:rPr>
            </w:pPr>
            <w:permStart w:id="1577472604" w:edGrp="everyone"/>
            <w:r w:rsidRPr="00493EB3">
              <w:rPr>
                <w:i/>
                <w:color w:val="1F3864"/>
                <w:lang w:val="lv-LV"/>
              </w:rPr>
              <w:t>&lt;&lt;Dokumenta izsniedzēja pilns nosaukums, adrese, tālruņa Nr., tīmekļa vietnes adrese; elektroniskā pasta adrese.</w:t>
            </w:r>
            <w:r w:rsidR="007B28B4" w:rsidRPr="00493EB3">
              <w:rPr>
                <w:lang w:val="lv-LV"/>
              </w:rPr>
              <w:t xml:space="preserve"> </w:t>
            </w:r>
            <w:r w:rsidRPr="00493EB3">
              <w:rPr>
                <w:i/>
                <w:color w:val="1F3864"/>
                <w:lang w:val="lv-LV"/>
              </w:rPr>
              <w:t>Izsniedzēja juridiskais statuss&gt;&gt;</w:t>
            </w:r>
            <w:permEnd w:id="1577472604"/>
          </w:p>
        </w:tc>
        <w:tc>
          <w:tcPr>
            <w:tcW w:w="5103" w:type="dxa"/>
          </w:tcPr>
          <w:p w14:paraId="27FE97C8" w14:textId="77777777"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hyperlink r:id="rId10" w:history="1">
              <w:r w:rsidR="00D83E76" w:rsidRPr="00B06341">
                <w:rPr>
                  <w:rStyle w:val="Hyperlink"/>
                  <w:i/>
                  <w:lang w:val="lv-LV" w:eastAsia="lv-LV"/>
                </w:rPr>
                <w:t>www.izm.gov.lv</w:t>
              </w:r>
            </w:hyperlink>
            <w:r w:rsidR="00D83E76">
              <w:rPr>
                <w:i/>
                <w:color w:val="000000"/>
                <w:lang w:val="lv-LV" w:eastAsia="lv-LV"/>
              </w:rPr>
              <w:t xml:space="preserve"> </w:t>
            </w:r>
          </w:p>
        </w:tc>
      </w:tr>
      <w:tr w:rsidR="003C241F" w:rsidRPr="00D35595" w14:paraId="32CE06AB" w14:textId="77777777" w:rsidTr="003C241F">
        <w:trPr>
          <w:trHeight w:val="303"/>
        </w:trPr>
        <w:tc>
          <w:tcPr>
            <w:tcW w:w="5104" w:type="dxa"/>
          </w:tcPr>
          <w:p w14:paraId="557CA962" w14:textId="77777777"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14:paraId="2A7AFABB" w14:textId="77777777"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14:paraId="4AF1A183" w14:textId="77777777" w:rsidR="00253E85" w:rsidRPr="00493EB3" w:rsidRDefault="00253E85" w:rsidP="003C241F">
            <w:pPr>
              <w:pStyle w:val="Heading6"/>
              <w:jc w:val="center"/>
              <w:rPr>
                <w:sz w:val="16"/>
                <w:szCs w:val="16"/>
                <w:lang w:val="lv-LV"/>
              </w:rPr>
            </w:pPr>
            <w:r w:rsidRPr="00493EB3">
              <w:rPr>
                <w:sz w:val="16"/>
                <w:szCs w:val="16"/>
                <w:lang w:val="lv-LV"/>
              </w:rPr>
              <w:t>Vērtējumu skala/Vērtējums, kas apliecina prasību izpildi</w:t>
            </w:r>
          </w:p>
        </w:tc>
      </w:tr>
      <w:tr w:rsidR="00253E85" w:rsidRPr="00493EB3" w14:paraId="79903A9C" w14:textId="77777777" w:rsidTr="00A41A55">
        <w:trPr>
          <w:trHeight w:val="575"/>
        </w:trPr>
        <w:tc>
          <w:tcPr>
            <w:tcW w:w="5104" w:type="dxa"/>
          </w:tcPr>
          <w:p w14:paraId="24E28D10" w14:textId="77777777"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 LKI) un </w:t>
            </w:r>
            <w:r w:rsidR="00A97FAB" w:rsidRPr="00493EB3">
              <w:rPr>
                <w:lang w:val="lv-LV"/>
              </w:rPr>
              <w:t>ceturt</w:t>
            </w:r>
            <w:r w:rsidR="00B40A5F" w:rsidRPr="00493EB3">
              <w:rPr>
                <w:lang w:val="lv-LV"/>
              </w:rPr>
              <w:t xml:space="preserve">ajam </w:t>
            </w:r>
            <w:r w:rsidRPr="00493EB3">
              <w:rPr>
                <w:lang w:val="lv-LV"/>
              </w:rPr>
              <w:t>Eiropas kvalifikāciju ietvarstruktūras līmenim (</w:t>
            </w:r>
            <w:r w:rsidR="00A97FAB" w:rsidRPr="00493EB3">
              <w:rPr>
                <w:lang w:val="lv-LV"/>
              </w:rPr>
              <w:t>4</w:t>
            </w:r>
            <w:r w:rsidR="00B40A5F" w:rsidRPr="00493EB3">
              <w:rPr>
                <w:lang w:val="lv-LV"/>
              </w:rPr>
              <w:t>. </w:t>
            </w:r>
            <w:r w:rsidRPr="00493EB3">
              <w:rPr>
                <w:lang w:val="lv-LV"/>
              </w:rPr>
              <w:t>EKI).</w:t>
            </w:r>
          </w:p>
        </w:tc>
        <w:tc>
          <w:tcPr>
            <w:tcW w:w="5103" w:type="dxa"/>
          </w:tcPr>
          <w:p w14:paraId="224A6878" w14:textId="77777777"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14:paraId="1B968C47" w14:textId="77777777" w:rsidR="00253E85" w:rsidRPr="00493EB3" w:rsidRDefault="00BD270E" w:rsidP="008C0018">
            <w:pPr>
              <w:jc w:val="both"/>
              <w:rPr>
                <w:lang w:val="lv-LV"/>
              </w:rPr>
            </w:pPr>
            <w:r w:rsidRPr="00493EB3">
              <w:rPr>
                <w:lang w:val="lv-LV"/>
              </w:rPr>
              <w:t>(vērtēšanā izmanto 10 ballu vērtējuma skalu).</w:t>
            </w:r>
          </w:p>
        </w:tc>
      </w:tr>
      <w:tr w:rsidR="00BD270E" w:rsidRPr="00493EB3" w14:paraId="1F21D7D2" w14:textId="77777777" w:rsidTr="00BD270E">
        <w:trPr>
          <w:trHeight w:val="53"/>
        </w:trPr>
        <w:tc>
          <w:tcPr>
            <w:tcW w:w="5104" w:type="dxa"/>
          </w:tcPr>
          <w:p w14:paraId="2D256311" w14:textId="77777777"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14:paraId="0E564857" w14:textId="77777777"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14:paraId="715AA91E" w14:textId="77777777" w:rsidTr="00A41A55">
        <w:trPr>
          <w:trHeight w:val="328"/>
        </w:trPr>
        <w:tc>
          <w:tcPr>
            <w:tcW w:w="5104" w:type="dxa"/>
          </w:tcPr>
          <w:p w14:paraId="70615F30" w14:textId="77777777" w:rsidR="00BD270E" w:rsidRPr="00493EB3" w:rsidRDefault="00790CF5" w:rsidP="00382158">
            <w:pPr>
              <w:spacing w:after="120"/>
              <w:rPr>
                <w:rFonts w:ascii="Arial" w:hAnsi="Arial"/>
                <w:lang w:val="lv-LV"/>
              </w:rPr>
            </w:pPr>
            <w:r w:rsidRPr="00493EB3">
              <w:rPr>
                <w:lang w:val="lv-LV"/>
              </w:rPr>
              <w:t>Diploms par profesionālo vidējo izglītību dod iespēju turpināt izglītību 5. LKI/5. EKI vai 6.LKI/ 6.EKI līmenī.</w:t>
            </w:r>
          </w:p>
        </w:tc>
        <w:tc>
          <w:tcPr>
            <w:tcW w:w="5103" w:type="dxa"/>
          </w:tcPr>
          <w:p w14:paraId="628DB4B7" w14:textId="77777777" w:rsidR="00FD0911" w:rsidRPr="00493EB3" w:rsidRDefault="001B1371" w:rsidP="001B1371">
            <w:pPr>
              <w:spacing w:before="120" w:after="120"/>
              <w:rPr>
                <w:i/>
                <w:color w:val="1F3864"/>
                <w:lang w:val="lv-LV"/>
              </w:rPr>
            </w:pPr>
            <w:permStart w:id="1017142906"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xml:space="preserve">. Ja nav attiecināms, </w:t>
            </w:r>
            <w:r w:rsidR="00E03091" w:rsidRPr="00493EB3">
              <w:rPr>
                <w:i/>
                <w:color w:val="1F3864"/>
                <w:lang w:val="lv-LV"/>
              </w:rPr>
              <w:lastRenderedPageBreak/>
              <w:t>komentāru dzēst</w:t>
            </w:r>
            <w:r w:rsidRPr="00493EB3">
              <w:rPr>
                <w:i/>
                <w:color w:val="1F3864"/>
                <w:lang w:val="lv-LV"/>
              </w:rPr>
              <w:t>&gt;</w:t>
            </w:r>
            <w:permEnd w:id="1017142906"/>
          </w:p>
        </w:tc>
      </w:tr>
      <w:tr w:rsidR="008978DE" w:rsidRPr="00493EB3" w14:paraId="0E8A3329" w14:textId="77777777" w:rsidTr="00382158">
        <w:trPr>
          <w:cantSplit/>
          <w:trHeight w:val="53"/>
        </w:trPr>
        <w:tc>
          <w:tcPr>
            <w:tcW w:w="10207" w:type="dxa"/>
            <w:gridSpan w:val="2"/>
          </w:tcPr>
          <w:p w14:paraId="3E16DF88" w14:textId="77777777" w:rsidR="008978DE" w:rsidRPr="00493EB3" w:rsidRDefault="008978DE" w:rsidP="00382158">
            <w:pPr>
              <w:jc w:val="center"/>
              <w:rPr>
                <w:sz w:val="16"/>
                <w:szCs w:val="16"/>
                <w:lang w:val="lv-LV"/>
              </w:rPr>
            </w:pPr>
            <w:r w:rsidRPr="00493EB3">
              <w:rPr>
                <w:rFonts w:ascii="Arial" w:hAnsi="Arial"/>
                <w:b/>
                <w:sz w:val="16"/>
                <w:szCs w:val="16"/>
                <w:lang w:val="lv-LV"/>
              </w:rPr>
              <w:lastRenderedPageBreak/>
              <w:t>Juridiskais pamats</w:t>
            </w:r>
          </w:p>
        </w:tc>
      </w:tr>
      <w:tr w:rsidR="00382158" w:rsidRPr="00493EB3" w14:paraId="3B9FB785" w14:textId="77777777" w:rsidTr="00A41A55">
        <w:trPr>
          <w:cantSplit/>
          <w:trHeight w:val="231"/>
        </w:trPr>
        <w:tc>
          <w:tcPr>
            <w:tcW w:w="10207" w:type="dxa"/>
            <w:gridSpan w:val="2"/>
          </w:tcPr>
          <w:p w14:paraId="66D95BB2" w14:textId="77777777"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14:paraId="79504CD1"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4BC12B40"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189FF686"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1442579674" w:edGrp="everyone"/>
      <w:tr w:rsidR="00256EA9" w:rsidRPr="00D35595" w14:paraId="64FB4CA7"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4CA51569" w14:textId="0CE1572B" w:rsidR="00256EA9" w:rsidRPr="00D83E76" w:rsidRDefault="008C7981" w:rsidP="00052AF1">
            <w:pPr>
              <w:spacing w:before="120"/>
              <w:rPr>
                <w:color w:val="000000"/>
                <w:sz w:val="24"/>
                <w:szCs w:val="24"/>
                <w:lang w:val="lv-LV"/>
              </w:rPr>
            </w:pPr>
            <w:sdt>
              <w:sdtPr>
                <w:rPr>
                  <w:color w:val="000000"/>
                  <w:sz w:val="24"/>
                  <w:szCs w:val="24"/>
                  <w:lang w:val="lv-LV"/>
                </w:rPr>
                <w:id w:val="-1584833452"/>
                <w14:checkbox>
                  <w14:checked w14:val="0"/>
                  <w14:checkedState w14:val="2612" w14:font="MS Gothic"/>
                  <w14:uncheckedState w14:val="2610" w14:font="MS Gothic"/>
                </w14:checkbox>
              </w:sdtPr>
              <w:sdtEndPr/>
              <w:sdtContent>
                <w:r w:rsidR="0035211D">
                  <w:rPr>
                    <w:rFonts w:ascii="MS Gothic" w:eastAsia="MS Gothic" w:hAnsi="MS Gothic" w:hint="eastAsia"/>
                    <w:color w:val="000000"/>
                    <w:sz w:val="24"/>
                    <w:szCs w:val="24"/>
                    <w:lang w:val="lv-LV"/>
                  </w:rPr>
                  <w:t>☐</w:t>
                </w:r>
              </w:sdtContent>
            </w:sdt>
            <w:permEnd w:id="1442579674"/>
            <w:r w:rsidR="00256EA9" w:rsidRPr="00493EB3">
              <w:rPr>
                <w:color w:val="000000"/>
                <w:sz w:val="24"/>
                <w:szCs w:val="24"/>
                <w:lang w:val="lv-LV"/>
              </w:rPr>
              <w:t xml:space="preserve"> </w:t>
            </w:r>
            <w:r w:rsidR="00256EA9" w:rsidRPr="00D83E76">
              <w:rPr>
                <w:color w:val="000000"/>
                <w:sz w:val="24"/>
                <w:szCs w:val="24"/>
                <w:lang w:val="lv-LV"/>
              </w:rPr>
              <w:t>Formālā izglītība:</w:t>
            </w:r>
          </w:p>
          <w:permStart w:id="776824059" w:edGrp="everyone"/>
          <w:p w14:paraId="74332AD8" w14:textId="1CE5A1E5" w:rsidR="00256EA9" w:rsidRPr="00493EB3" w:rsidRDefault="008C7981" w:rsidP="00052AF1">
            <w:pPr>
              <w:spacing w:before="120"/>
              <w:ind w:left="709"/>
              <w:rPr>
                <w:color w:val="000000"/>
                <w:lang w:val="lv-LV"/>
              </w:rPr>
            </w:pPr>
            <w:sdt>
              <w:sdtPr>
                <w:rPr>
                  <w:color w:val="000000"/>
                  <w:lang w:val="lv-LV"/>
                </w:rPr>
                <w:id w:val="1460913517"/>
                <w14:checkbox>
                  <w14:checked w14:val="0"/>
                  <w14:checkedState w14:val="2612" w14:font="MS Gothic"/>
                  <w14:uncheckedState w14:val="2610" w14:font="MS Gothic"/>
                </w14:checkbox>
              </w:sdtPr>
              <w:sdtEndPr/>
              <w:sdtContent>
                <w:r w:rsidR="00D35595">
                  <w:rPr>
                    <w:rFonts w:ascii="MS Gothic" w:eastAsia="MS Gothic" w:hAnsi="MS Gothic" w:hint="eastAsia"/>
                    <w:color w:val="000000"/>
                    <w:lang w:val="lv-LV"/>
                  </w:rPr>
                  <w:t>☐</w:t>
                </w:r>
              </w:sdtContent>
            </w:sdt>
            <w:permEnd w:id="776824059"/>
            <w:r w:rsidR="00256EA9" w:rsidRPr="00493EB3">
              <w:rPr>
                <w:color w:val="000000"/>
                <w:lang w:val="lv-LV"/>
              </w:rPr>
              <w:t xml:space="preserve"> Klātiene</w:t>
            </w:r>
          </w:p>
          <w:permStart w:id="2049116233" w:edGrp="everyone"/>
          <w:p w14:paraId="69FF882B" w14:textId="32979916" w:rsidR="00256EA9" w:rsidRPr="00493EB3" w:rsidRDefault="008C7981" w:rsidP="00052AF1">
            <w:pPr>
              <w:ind w:left="709"/>
              <w:rPr>
                <w:color w:val="000000"/>
                <w:lang w:val="lv-LV"/>
              </w:rPr>
            </w:pPr>
            <w:sdt>
              <w:sdtPr>
                <w:rPr>
                  <w:color w:val="000000"/>
                  <w:lang w:val="lv-LV"/>
                </w:rPr>
                <w:id w:val="-2052448675"/>
                <w14:checkbox>
                  <w14:checked w14:val="0"/>
                  <w14:checkedState w14:val="2612" w14:font="MS Gothic"/>
                  <w14:uncheckedState w14:val="2610" w14:font="MS Gothic"/>
                </w14:checkbox>
              </w:sdtPr>
              <w:sdtEndPr/>
              <w:sdtContent>
                <w:r w:rsidR="00D35595">
                  <w:rPr>
                    <w:rFonts w:ascii="MS Gothic" w:eastAsia="MS Gothic" w:hAnsi="MS Gothic" w:hint="eastAsia"/>
                    <w:color w:val="000000"/>
                    <w:lang w:val="lv-LV"/>
                  </w:rPr>
                  <w:t>☐</w:t>
                </w:r>
              </w:sdtContent>
            </w:sdt>
            <w:permEnd w:id="2049116233"/>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1650881058" w:edGrp="everyone"/>
          <w:p w14:paraId="0B17C273" w14:textId="4930CDEF" w:rsidR="00256EA9" w:rsidRPr="00493EB3" w:rsidRDefault="008C7981" w:rsidP="00052AF1">
            <w:pPr>
              <w:ind w:left="709"/>
              <w:rPr>
                <w:color w:val="000000"/>
                <w:lang w:val="lv-LV"/>
              </w:rPr>
            </w:pPr>
            <w:sdt>
              <w:sdtPr>
                <w:rPr>
                  <w:color w:val="000000"/>
                  <w:lang w:val="lv-LV"/>
                </w:rPr>
                <w:id w:val="905656951"/>
                <w14:checkbox>
                  <w14:checked w14:val="0"/>
                  <w14:checkedState w14:val="2612" w14:font="MS Gothic"/>
                  <w14:uncheckedState w14:val="2610" w14:font="MS Gothic"/>
                </w14:checkbox>
              </w:sdtPr>
              <w:sdtEndPr/>
              <w:sdtContent>
                <w:r w:rsidR="00D35595">
                  <w:rPr>
                    <w:rFonts w:ascii="MS Gothic" w:eastAsia="MS Gothic" w:hAnsi="MS Gothic" w:hint="eastAsia"/>
                    <w:color w:val="000000"/>
                    <w:lang w:val="lv-LV"/>
                  </w:rPr>
                  <w:t>☐</w:t>
                </w:r>
              </w:sdtContent>
            </w:sdt>
            <w:permEnd w:id="1650881058"/>
            <w:r w:rsidR="00256EA9" w:rsidRPr="00493EB3">
              <w:rPr>
                <w:color w:val="000000"/>
                <w:lang w:val="lv-LV"/>
              </w:rPr>
              <w:t xml:space="preserve"> Neklātiene</w:t>
            </w:r>
          </w:p>
        </w:tc>
        <w:permStart w:id="486612210" w:edGrp="everyone"/>
        <w:tc>
          <w:tcPr>
            <w:tcW w:w="5104" w:type="dxa"/>
            <w:gridSpan w:val="2"/>
            <w:tcBorders>
              <w:top w:val="single" w:sz="4" w:space="0" w:color="auto"/>
              <w:left w:val="single" w:sz="4" w:space="0" w:color="auto"/>
              <w:right w:val="double" w:sz="4" w:space="0" w:color="auto"/>
            </w:tcBorders>
            <w:shd w:val="clear" w:color="auto" w:fill="auto"/>
          </w:tcPr>
          <w:p w14:paraId="298B6DAD" w14:textId="737025B5" w:rsidR="00256EA9" w:rsidRPr="00493EB3" w:rsidRDefault="008C7981" w:rsidP="00052AF1">
            <w:pPr>
              <w:spacing w:before="120"/>
              <w:rPr>
                <w:rFonts w:eastAsia="Calibri"/>
                <w:color w:val="000000"/>
                <w:sz w:val="24"/>
                <w:szCs w:val="24"/>
                <w:lang w:val="lv-LV" w:eastAsia="en-US"/>
              </w:rPr>
            </w:pPr>
            <w:sdt>
              <w:sdtPr>
                <w:rPr>
                  <w:color w:val="000000"/>
                  <w:sz w:val="24"/>
                  <w:szCs w:val="24"/>
                  <w:lang w:val="lv-LV"/>
                </w:rPr>
                <w:id w:val="-391965762"/>
                <w14:checkbox>
                  <w14:checked w14:val="0"/>
                  <w14:checkedState w14:val="2612" w14:font="MS Gothic"/>
                  <w14:uncheckedState w14:val="2610" w14:font="MS Gothic"/>
                </w14:checkbox>
              </w:sdtPr>
              <w:sdtEndPr/>
              <w:sdtContent>
                <w:r w:rsidR="00D35595">
                  <w:rPr>
                    <w:rFonts w:ascii="MS Gothic" w:eastAsia="MS Gothic" w:hAnsi="MS Gothic" w:hint="eastAsia"/>
                    <w:color w:val="000000"/>
                    <w:sz w:val="24"/>
                    <w:szCs w:val="24"/>
                    <w:lang w:val="lv-LV"/>
                  </w:rPr>
                  <w:t>☐</w:t>
                </w:r>
              </w:sdtContent>
            </w:sdt>
            <w:permEnd w:id="486612210"/>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493EB3" w14:paraId="6F778DA8"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7B89576" w14:textId="77777777" w:rsidR="00256EA9" w:rsidRPr="00493EB3" w:rsidRDefault="00256EA9" w:rsidP="006543C2">
            <w:pPr>
              <w:rPr>
                <w:rFonts w:ascii="Arial" w:hAnsi="Arial"/>
                <w:b/>
                <w:sz w:val="16"/>
                <w:szCs w:val="16"/>
                <w:lang w:val="lv-LV"/>
              </w:rPr>
            </w:pPr>
          </w:p>
          <w:p w14:paraId="1F4A8DD6" w14:textId="77777777"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1421177698" w:edGrp="everyone"/>
            <w:r w:rsidR="00B75CB3" w:rsidRPr="00493EB3">
              <w:rPr>
                <w:rFonts w:eastAsia="Calibri"/>
                <w:color w:val="1F3864"/>
                <w:lang w:val="lv-LV" w:eastAsia="en-US"/>
              </w:rPr>
              <w:t>_______________</w:t>
            </w:r>
          </w:p>
          <w:permEnd w:id="1421177698"/>
          <w:p w14:paraId="0A30068A" w14:textId="77777777" w:rsidR="00256EA9" w:rsidRPr="00493EB3" w:rsidRDefault="00256EA9" w:rsidP="006543C2">
            <w:pPr>
              <w:rPr>
                <w:rFonts w:eastAsia="Calibri"/>
                <w:sz w:val="16"/>
                <w:szCs w:val="16"/>
                <w:lang w:val="lv-LV" w:eastAsia="en-US"/>
              </w:rPr>
            </w:pPr>
          </w:p>
        </w:tc>
      </w:tr>
      <w:tr w:rsidR="008978DE" w:rsidRPr="00493EB3" w14:paraId="70E27176"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588268B4" w14:textId="77777777"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1DF7B934" w14:textId="77777777"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4388C460" w14:textId="77777777"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D35595" w14:paraId="41345ECA"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A27ACDC" w14:textId="77777777"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1F1F4A77" w14:textId="77777777" w:rsidR="00966AC8" w:rsidRPr="009B1969" w:rsidRDefault="001B1371" w:rsidP="00B023A6">
            <w:pPr>
              <w:spacing w:before="120"/>
              <w:jc w:val="center"/>
              <w:rPr>
                <w:rFonts w:eastAsia="Calibri"/>
                <w:i/>
                <w:color w:val="1F3864"/>
                <w:sz w:val="18"/>
                <w:szCs w:val="18"/>
                <w:lang w:val="lv-LV" w:eastAsia="en-US"/>
              </w:rPr>
            </w:pPr>
            <w:permStart w:id="800811332" w:edGrp="everyone"/>
            <w:r w:rsidRPr="009B1969">
              <w:rPr>
                <w:i/>
                <w:color w:val="1F3864"/>
                <w:sz w:val="18"/>
                <w:szCs w:val="18"/>
                <w:lang w:val="lv-LV"/>
              </w:rPr>
              <w:t>&lt;&lt;</w:t>
            </w:r>
            <w:r w:rsidR="002C30F7" w:rsidRPr="009B1969">
              <w:rPr>
                <w:i/>
                <w:color w:val="1F3864"/>
                <w:sz w:val="18"/>
                <w:szCs w:val="18"/>
                <w:lang w:val="lv-LV"/>
              </w:rPr>
              <w:t>Ieraksta izglītības programmas apjomu (%), kas apgūts izglītības iestādes mācību telpās</w:t>
            </w:r>
            <w:r w:rsidRPr="009B1969">
              <w:rPr>
                <w:i/>
                <w:color w:val="1F3864"/>
                <w:sz w:val="18"/>
                <w:szCs w:val="18"/>
                <w:lang w:val="lv-LV"/>
              </w:rPr>
              <w:t>&gt;&gt;</w:t>
            </w:r>
            <w:permEnd w:id="800811332"/>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0E788935" w14:textId="77777777" w:rsidR="00A41A55" w:rsidRPr="009B1969" w:rsidRDefault="00B023A6" w:rsidP="008C0018">
            <w:pPr>
              <w:spacing w:before="120" w:after="120"/>
              <w:jc w:val="center"/>
              <w:rPr>
                <w:i/>
                <w:color w:val="1F3864"/>
                <w:sz w:val="18"/>
                <w:szCs w:val="18"/>
                <w:lang w:val="lv-LV"/>
              </w:rPr>
            </w:pPr>
            <w:permStart w:id="1282363195" w:edGrp="everyone"/>
            <w:r w:rsidRPr="009B1969">
              <w:rPr>
                <w:i/>
                <w:color w:val="1F3864"/>
                <w:sz w:val="18"/>
                <w:szCs w:val="18"/>
                <w:lang w:val="lv-LV"/>
              </w:rPr>
              <w:t>&lt;&lt;</w:t>
            </w:r>
            <w:r w:rsidR="002C30F7" w:rsidRPr="009B1969">
              <w:rPr>
                <w:i/>
                <w:color w:val="1F3864"/>
                <w:sz w:val="18"/>
                <w:szCs w:val="18"/>
                <w:lang w:val="lv-LV"/>
              </w:rPr>
              <w:t>Ieraksta izglītības programmas apjomu (stundās vai mācību nedēļās), kas apgūts izglītības iestādes mācību telpās</w:t>
            </w:r>
            <w:r w:rsidRPr="009B1969">
              <w:rPr>
                <w:i/>
                <w:color w:val="1F3864"/>
                <w:sz w:val="18"/>
                <w:szCs w:val="18"/>
                <w:lang w:val="lv-LV"/>
              </w:rPr>
              <w:t>&gt;&gt;</w:t>
            </w:r>
            <w:permEnd w:id="1282363195"/>
          </w:p>
        </w:tc>
      </w:tr>
      <w:tr w:rsidR="00966AC8" w:rsidRPr="00D35595" w14:paraId="602AB4F4"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1254F7D" w14:textId="77777777" w:rsidR="00966AC8" w:rsidRPr="00493EB3" w:rsidRDefault="00966AC8" w:rsidP="008C0018">
            <w:pPr>
              <w:spacing w:before="120"/>
              <w:rPr>
                <w:b/>
                <w:lang w:val="lv-LV"/>
              </w:rPr>
            </w:pPr>
            <w:r w:rsidRPr="00493EB3">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5F673BA9" w14:textId="77777777" w:rsidR="002C30F7" w:rsidRPr="009B1969" w:rsidRDefault="00B023A6" w:rsidP="00B023A6">
            <w:pPr>
              <w:spacing w:before="120"/>
              <w:jc w:val="center"/>
              <w:rPr>
                <w:i/>
                <w:color w:val="1F3864"/>
                <w:sz w:val="18"/>
                <w:szCs w:val="18"/>
                <w:lang w:val="lv-LV"/>
              </w:rPr>
            </w:pPr>
            <w:permStart w:id="1099893498" w:edGrp="everyone"/>
            <w:r w:rsidRPr="009B1969">
              <w:rPr>
                <w:i/>
                <w:color w:val="1F3864"/>
                <w:sz w:val="18"/>
                <w:szCs w:val="18"/>
                <w:lang w:val="lv-LV"/>
              </w:rPr>
              <w:t>&lt;&lt;</w:t>
            </w:r>
            <w:r w:rsidR="002C30F7" w:rsidRPr="009B1969">
              <w:rPr>
                <w:i/>
                <w:color w:val="1F3864"/>
                <w:sz w:val="18"/>
                <w:szCs w:val="18"/>
                <w:lang w:val="lv-LV"/>
              </w:rPr>
              <w:t>Ieraksta izglītības programmas apjomu (%), kas apgūts ārpus izglītības iestādes mācību telpām,</w:t>
            </w:r>
          </w:p>
          <w:p w14:paraId="1668A6A7" w14:textId="77777777" w:rsidR="00966AC8" w:rsidRPr="009B1969" w:rsidRDefault="002C30F7" w:rsidP="002C30F7">
            <w:pPr>
              <w:jc w:val="center"/>
              <w:rPr>
                <w:color w:val="1F3864"/>
                <w:sz w:val="18"/>
                <w:szCs w:val="18"/>
                <w:highlight w:val="yellow"/>
                <w:lang w:val="lv-LV"/>
              </w:rPr>
            </w:pPr>
            <w:r w:rsidRPr="009B1969">
              <w:rPr>
                <w:i/>
                <w:color w:val="1F3864"/>
                <w:sz w:val="18"/>
                <w:szCs w:val="18"/>
                <w:lang w:val="lv-LV"/>
              </w:rPr>
              <w:t>t.i. praktiskās mācības uzņēmumā/-os, mācību praksē darba vietā, darba vidē balstītas mācības</w:t>
            </w:r>
            <w:r w:rsidR="00B023A6" w:rsidRPr="009B1969">
              <w:rPr>
                <w:i/>
                <w:color w:val="1F3864"/>
                <w:sz w:val="18"/>
                <w:szCs w:val="18"/>
                <w:lang w:val="lv-LV"/>
              </w:rPr>
              <w:t>&gt;&gt;</w:t>
            </w:r>
            <w:permEnd w:id="1099893498"/>
          </w:p>
        </w:tc>
        <w:tc>
          <w:tcPr>
            <w:tcW w:w="3403" w:type="dxa"/>
            <w:tcBorders>
              <w:top w:val="single" w:sz="4" w:space="0" w:color="auto"/>
              <w:left w:val="single" w:sz="4" w:space="0" w:color="auto"/>
              <w:bottom w:val="nil"/>
              <w:right w:val="double" w:sz="4" w:space="0" w:color="auto"/>
            </w:tcBorders>
            <w:shd w:val="clear" w:color="auto" w:fill="FFFFFF"/>
          </w:tcPr>
          <w:p w14:paraId="47CE097E" w14:textId="77777777" w:rsidR="00B97E1D" w:rsidRPr="009B1969" w:rsidRDefault="00B023A6" w:rsidP="00B023A6">
            <w:pPr>
              <w:spacing w:before="120"/>
              <w:jc w:val="center"/>
              <w:rPr>
                <w:i/>
                <w:color w:val="1F3864"/>
                <w:sz w:val="18"/>
                <w:szCs w:val="18"/>
                <w:lang w:val="lv-LV"/>
              </w:rPr>
            </w:pPr>
            <w:permStart w:id="1851938864" w:edGrp="everyone"/>
            <w:r w:rsidRPr="009B1969">
              <w:rPr>
                <w:i/>
                <w:color w:val="1F3864"/>
                <w:sz w:val="18"/>
                <w:szCs w:val="18"/>
                <w:lang w:val="lv-LV"/>
              </w:rPr>
              <w:t>&lt;&lt;</w:t>
            </w:r>
            <w:r w:rsidR="00A41A55" w:rsidRPr="009B1969">
              <w:rPr>
                <w:i/>
                <w:color w:val="1F3864"/>
                <w:sz w:val="18"/>
                <w:szCs w:val="18"/>
                <w:lang w:val="lv-LV"/>
              </w:rPr>
              <w:t>Ieraksta izglītības programmas apjomu (stundās vai mācību nedēļās), kas apgūts ārpus izglītības iestādes mācību telpām,</w:t>
            </w:r>
          </w:p>
          <w:p w14:paraId="464F02C9" w14:textId="77777777" w:rsidR="00966AC8" w:rsidRPr="009B1969" w:rsidRDefault="00A41A55" w:rsidP="00BA6FFE">
            <w:pPr>
              <w:spacing w:before="20" w:after="20"/>
              <w:jc w:val="center"/>
              <w:rPr>
                <w:sz w:val="18"/>
                <w:szCs w:val="18"/>
                <w:highlight w:val="yellow"/>
                <w:lang w:val="lv-LV"/>
              </w:rPr>
            </w:pPr>
            <w:r w:rsidRPr="009B1969">
              <w:rPr>
                <w:i/>
                <w:color w:val="1F3864"/>
                <w:sz w:val="18"/>
                <w:szCs w:val="18"/>
                <w:lang w:val="lv-LV"/>
              </w:rPr>
              <w:t>t.i. praktiskās mācības uzņēmumā/-os, mācību praksē darba vietā, darba vidē balstītas</w:t>
            </w:r>
            <w:r w:rsidR="00B023A6" w:rsidRPr="009B1969">
              <w:rPr>
                <w:i/>
                <w:color w:val="1F3864"/>
                <w:sz w:val="18"/>
                <w:szCs w:val="18"/>
                <w:lang w:val="lv-LV"/>
              </w:rPr>
              <w:t>&gt;&gt;</w:t>
            </w:r>
            <w:permEnd w:id="1851938864"/>
          </w:p>
        </w:tc>
      </w:tr>
      <w:tr w:rsidR="00966AC8" w:rsidRPr="00493EB3" w14:paraId="4A5F670A"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16CEFF9" w14:textId="77777777" w:rsidR="009B1969" w:rsidRPr="00493EB3"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14:paraId="2B3EFC8C" w14:textId="77777777" w:rsidR="00966AC8" w:rsidRPr="00493EB3" w:rsidRDefault="00966AC8" w:rsidP="00BA6FFE">
            <w:pPr>
              <w:spacing w:before="40" w:after="40"/>
              <w:rPr>
                <w:b/>
                <w:color w:val="000000"/>
                <w:lang w:val="lv-LV"/>
              </w:rPr>
            </w:pPr>
            <w:r w:rsidRPr="00493EB3">
              <w:rPr>
                <w:b/>
                <w:color w:val="000000"/>
                <w:lang w:val="lv-LV"/>
              </w:rPr>
              <w:t>Papildu informācija pieejama:</w:t>
            </w:r>
          </w:p>
          <w:p w14:paraId="2A6B5F93" w14:textId="42F38C3C" w:rsidR="00966AC8" w:rsidRDefault="008C7981">
            <w:pPr>
              <w:rPr>
                <w:i/>
                <w:color w:val="000000"/>
                <w:lang w:val="lv-LV"/>
              </w:rPr>
            </w:pPr>
            <w:hyperlink r:id="rId11" w:history="1">
              <w:r w:rsidR="00790CF5" w:rsidRPr="00493EB3">
                <w:rPr>
                  <w:rStyle w:val="Hyperlink"/>
                  <w:i/>
                  <w:lang w:val="lv-LV"/>
                </w:rPr>
                <w:t>www.izm.gov.lv</w:t>
              </w:r>
            </w:hyperlink>
            <w:r w:rsidR="00790CF5" w:rsidRPr="00493EB3">
              <w:rPr>
                <w:i/>
                <w:color w:val="000000"/>
                <w:lang w:val="lv-LV"/>
              </w:rPr>
              <w:t xml:space="preserve"> </w:t>
            </w:r>
          </w:p>
          <w:p w14:paraId="1457C2C6" w14:textId="3DFB2797" w:rsidR="0027584D" w:rsidRDefault="008C7981">
            <w:pPr>
              <w:rPr>
                <w:i/>
                <w:color w:val="000000"/>
                <w:lang w:val="lv-LV"/>
              </w:rPr>
            </w:pPr>
            <w:hyperlink r:id="rId12" w:history="1">
              <w:r w:rsidR="0027584D" w:rsidRPr="004302F4">
                <w:rPr>
                  <w:rStyle w:val="Hyperlink"/>
                  <w:i/>
                  <w:lang w:val="lv-LV"/>
                </w:rPr>
                <w:t>https://registri.visc.gov.lv/profizglitiba/nks_stand_saraksts_mk_not_626.shtml</w:t>
              </w:r>
            </w:hyperlink>
          </w:p>
          <w:p w14:paraId="2B69C8A8" w14:textId="77777777" w:rsidR="0027584D" w:rsidRPr="00493EB3" w:rsidRDefault="0027584D">
            <w:pPr>
              <w:rPr>
                <w:i/>
                <w:color w:val="000000"/>
                <w:lang w:val="lv-LV"/>
              </w:rPr>
            </w:pPr>
          </w:p>
          <w:p w14:paraId="18F46C0F" w14:textId="77777777"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14:paraId="73E24434" w14:textId="77777777" w:rsidR="00B97E1D" w:rsidRPr="00493EB3" w:rsidRDefault="00966AC8" w:rsidP="00052AF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3" w:history="1">
              <w:r w:rsidR="00790CF5" w:rsidRPr="00493EB3">
                <w:rPr>
                  <w:rStyle w:val="Hyperlink"/>
                  <w:i/>
                  <w:bdr w:val="none" w:sz="0" w:space="0" w:color="auto" w:frame="1"/>
                  <w:lang w:val="lv-LV"/>
                </w:rPr>
                <w:t>http://www.europass.lv/</w:t>
              </w:r>
            </w:hyperlink>
            <w:r w:rsidR="00790CF5" w:rsidRPr="00493EB3">
              <w:rPr>
                <w:i/>
                <w:color w:val="000000"/>
                <w:bdr w:val="none" w:sz="0" w:space="0" w:color="auto" w:frame="1"/>
                <w:lang w:val="lv-LV"/>
              </w:rPr>
              <w:t xml:space="preserve"> </w:t>
            </w:r>
          </w:p>
        </w:tc>
      </w:tr>
    </w:tbl>
    <w:p w14:paraId="4900D70E"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3466" w14:textId="77777777" w:rsidR="008C7981" w:rsidRDefault="008C7981">
      <w:r>
        <w:separator/>
      </w:r>
    </w:p>
  </w:endnote>
  <w:endnote w:type="continuationSeparator" w:id="0">
    <w:p w14:paraId="48C26FE7" w14:textId="77777777" w:rsidR="008C7981" w:rsidRDefault="008C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1094" w14:textId="77777777" w:rsidR="002C2CF3" w:rsidRPr="002A1990" w:rsidRDefault="002C2CF3" w:rsidP="002C2CF3">
    <w:pPr>
      <w:pStyle w:val="Header"/>
      <w:jc w:val="right"/>
    </w:pPr>
    <w:r>
      <w:fldChar w:fldCharType="begin"/>
    </w:r>
    <w:r>
      <w:instrText xml:space="preserve"> PAGE   \* MERGEFORMAT </w:instrText>
    </w:r>
    <w:r>
      <w:fldChar w:fldCharType="separate"/>
    </w:r>
    <w:r w:rsidR="00796415">
      <w:rPr>
        <w:noProof/>
      </w:rPr>
      <w:t>2</w:t>
    </w:r>
    <w:r>
      <w:rPr>
        <w:noProof/>
      </w:rPr>
      <w:fldChar w:fldCharType="end"/>
    </w:r>
  </w:p>
  <w:p w14:paraId="72DBD9DA"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AD4C"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309BEFC9"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94ACE2E"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75D4A495"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BF0B" w14:textId="77777777" w:rsidR="008C7981" w:rsidRDefault="008C7981">
      <w:r>
        <w:separator/>
      </w:r>
    </w:p>
  </w:footnote>
  <w:footnote w:type="continuationSeparator" w:id="0">
    <w:p w14:paraId="12D3BE14" w14:textId="77777777" w:rsidR="008C7981" w:rsidRDefault="008C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A8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910"/>
    <w:multiLevelType w:val="multilevel"/>
    <w:tmpl w:val="524802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0B0DF6"/>
    <w:multiLevelType w:val="multilevel"/>
    <w:tmpl w:val="ADE4A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xHq2Hi+d8hotZ66OtM+VXPCITzg=" w:salt="jtnf+zDFCXKd5rL0Bc0/L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C3"/>
    <w:rsid w:val="000211F4"/>
    <w:rsid w:val="0002234C"/>
    <w:rsid w:val="00022F1F"/>
    <w:rsid w:val="000267EA"/>
    <w:rsid w:val="0004334C"/>
    <w:rsid w:val="00051FA2"/>
    <w:rsid w:val="00052AF1"/>
    <w:rsid w:val="00071BE2"/>
    <w:rsid w:val="000751C3"/>
    <w:rsid w:val="00075434"/>
    <w:rsid w:val="000800ED"/>
    <w:rsid w:val="00087116"/>
    <w:rsid w:val="00094EC4"/>
    <w:rsid w:val="00095CBD"/>
    <w:rsid w:val="000976AC"/>
    <w:rsid w:val="000A654D"/>
    <w:rsid w:val="000A7AAD"/>
    <w:rsid w:val="000B4CD6"/>
    <w:rsid w:val="000B6FF5"/>
    <w:rsid w:val="000B7968"/>
    <w:rsid w:val="000B7E5F"/>
    <w:rsid w:val="000D4FD0"/>
    <w:rsid w:val="000E2812"/>
    <w:rsid w:val="000E6826"/>
    <w:rsid w:val="000F329E"/>
    <w:rsid w:val="00101034"/>
    <w:rsid w:val="001033DD"/>
    <w:rsid w:val="00115799"/>
    <w:rsid w:val="00116510"/>
    <w:rsid w:val="00117885"/>
    <w:rsid w:val="00123D99"/>
    <w:rsid w:val="00126F36"/>
    <w:rsid w:val="00135B26"/>
    <w:rsid w:val="00143EC3"/>
    <w:rsid w:val="00144467"/>
    <w:rsid w:val="001466AD"/>
    <w:rsid w:val="00150C4D"/>
    <w:rsid w:val="001528B6"/>
    <w:rsid w:val="00153435"/>
    <w:rsid w:val="00155B7F"/>
    <w:rsid w:val="00161969"/>
    <w:rsid w:val="0016552F"/>
    <w:rsid w:val="001700AA"/>
    <w:rsid w:val="00171489"/>
    <w:rsid w:val="001778CE"/>
    <w:rsid w:val="001831E8"/>
    <w:rsid w:val="001B1371"/>
    <w:rsid w:val="001C3138"/>
    <w:rsid w:val="001D0555"/>
    <w:rsid w:val="001D1356"/>
    <w:rsid w:val="001D4357"/>
    <w:rsid w:val="001E00A6"/>
    <w:rsid w:val="001E1544"/>
    <w:rsid w:val="001E6D06"/>
    <w:rsid w:val="001F0013"/>
    <w:rsid w:val="001F1C9D"/>
    <w:rsid w:val="001F2A29"/>
    <w:rsid w:val="001F2E78"/>
    <w:rsid w:val="001F4537"/>
    <w:rsid w:val="001F45B5"/>
    <w:rsid w:val="00206636"/>
    <w:rsid w:val="002076CA"/>
    <w:rsid w:val="0022198D"/>
    <w:rsid w:val="00231D22"/>
    <w:rsid w:val="00233A3F"/>
    <w:rsid w:val="0023670D"/>
    <w:rsid w:val="00253E85"/>
    <w:rsid w:val="002554EE"/>
    <w:rsid w:val="00256EA9"/>
    <w:rsid w:val="002618D8"/>
    <w:rsid w:val="00261DEE"/>
    <w:rsid w:val="00262018"/>
    <w:rsid w:val="00264B92"/>
    <w:rsid w:val="00270D20"/>
    <w:rsid w:val="00272337"/>
    <w:rsid w:val="0027584D"/>
    <w:rsid w:val="00277B47"/>
    <w:rsid w:val="00282C40"/>
    <w:rsid w:val="002931A8"/>
    <w:rsid w:val="002A1990"/>
    <w:rsid w:val="002A3E1C"/>
    <w:rsid w:val="002A5024"/>
    <w:rsid w:val="002A7D7B"/>
    <w:rsid w:val="002B02B0"/>
    <w:rsid w:val="002B0F93"/>
    <w:rsid w:val="002C2CF3"/>
    <w:rsid w:val="002C30F7"/>
    <w:rsid w:val="002E235A"/>
    <w:rsid w:val="002E5464"/>
    <w:rsid w:val="002E70C9"/>
    <w:rsid w:val="002E7339"/>
    <w:rsid w:val="002E7621"/>
    <w:rsid w:val="002F2903"/>
    <w:rsid w:val="002F74D5"/>
    <w:rsid w:val="00305B92"/>
    <w:rsid w:val="00305DA0"/>
    <w:rsid w:val="003103D2"/>
    <w:rsid w:val="00313D1A"/>
    <w:rsid w:val="00323356"/>
    <w:rsid w:val="00327751"/>
    <w:rsid w:val="00327A5F"/>
    <w:rsid w:val="00337C59"/>
    <w:rsid w:val="003520A7"/>
    <w:rsid w:val="0035211D"/>
    <w:rsid w:val="003522C3"/>
    <w:rsid w:val="00356B1C"/>
    <w:rsid w:val="00357565"/>
    <w:rsid w:val="00357630"/>
    <w:rsid w:val="0037752F"/>
    <w:rsid w:val="00382158"/>
    <w:rsid w:val="00386C7C"/>
    <w:rsid w:val="003956A6"/>
    <w:rsid w:val="003B729F"/>
    <w:rsid w:val="003C1A73"/>
    <w:rsid w:val="003C241F"/>
    <w:rsid w:val="003C2A02"/>
    <w:rsid w:val="003C698B"/>
    <w:rsid w:val="003C701D"/>
    <w:rsid w:val="003C722E"/>
    <w:rsid w:val="003D5200"/>
    <w:rsid w:val="003E50A3"/>
    <w:rsid w:val="004046B4"/>
    <w:rsid w:val="0040725B"/>
    <w:rsid w:val="00411EDA"/>
    <w:rsid w:val="004151F4"/>
    <w:rsid w:val="00415FC2"/>
    <w:rsid w:val="00417EC4"/>
    <w:rsid w:val="00420F01"/>
    <w:rsid w:val="00422C98"/>
    <w:rsid w:val="00430DF0"/>
    <w:rsid w:val="00432FD4"/>
    <w:rsid w:val="004352B0"/>
    <w:rsid w:val="004361CD"/>
    <w:rsid w:val="004372E0"/>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289A"/>
    <w:rsid w:val="00613262"/>
    <w:rsid w:val="0063005B"/>
    <w:rsid w:val="00630323"/>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3422"/>
    <w:rsid w:val="006D4391"/>
    <w:rsid w:val="006D54DF"/>
    <w:rsid w:val="006D63C3"/>
    <w:rsid w:val="006E1A81"/>
    <w:rsid w:val="006F357B"/>
    <w:rsid w:val="0070474B"/>
    <w:rsid w:val="00713962"/>
    <w:rsid w:val="00723553"/>
    <w:rsid w:val="0074640B"/>
    <w:rsid w:val="00746FCB"/>
    <w:rsid w:val="0075284B"/>
    <w:rsid w:val="007549E1"/>
    <w:rsid w:val="00760DE4"/>
    <w:rsid w:val="00762D26"/>
    <w:rsid w:val="00775F50"/>
    <w:rsid w:val="00780A67"/>
    <w:rsid w:val="00790B4D"/>
    <w:rsid w:val="00790CF5"/>
    <w:rsid w:val="0079496C"/>
    <w:rsid w:val="00796415"/>
    <w:rsid w:val="007A0D0F"/>
    <w:rsid w:val="007A26F6"/>
    <w:rsid w:val="007A7C50"/>
    <w:rsid w:val="007B0255"/>
    <w:rsid w:val="007B19A7"/>
    <w:rsid w:val="007B28B4"/>
    <w:rsid w:val="007C4373"/>
    <w:rsid w:val="007C7C2D"/>
    <w:rsid w:val="007D01AA"/>
    <w:rsid w:val="007D3364"/>
    <w:rsid w:val="007D70E6"/>
    <w:rsid w:val="007D7EC4"/>
    <w:rsid w:val="00813401"/>
    <w:rsid w:val="00825699"/>
    <w:rsid w:val="00827A85"/>
    <w:rsid w:val="00846CD8"/>
    <w:rsid w:val="0085050D"/>
    <w:rsid w:val="00852B23"/>
    <w:rsid w:val="00856B86"/>
    <w:rsid w:val="00861839"/>
    <w:rsid w:val="0086513D"/>
    <w:rsid w:val="00865B7B"/>
    <w:rsid w:val="00867A05"/>
    <w:rsid w:val="00872D7E"/>
    <w:rsid w:val="008771AC"/>
    <w:rsid w:val="008819F1"/>
    <w:rsid w:val="008826CC"/>
    <w:rsid w:val="00887DBA"/>
    <w:rsid w:val="00891951"/>
    <w:rsid w:val="00894776"/>
    <w:rsid w:val="008978DE"/>
    <w:rsid w:val="008A535B"/>
    <w:rsid w:val="008B4C79"/>
    <w:rsid w:val="008B6F1D"/>
    <w:rsid w:val="008B73C3"/>
    <w:rsid w:val="008C0018"/>
    <w:rsid w:val="008C2CAD"/>
    <w:rsid w:val="008C3146"/>
    <w:rsid w:val="008C4286"/>
    <w:rsid w:val="008C7981"/>
    <w:rsid w:val="008D3BEF"/>
    <w:rsid w:val="008E1C30"/>
    <w:rsid w:val="008E42E0"/>
    <w:rsid w:val="008F6F07"/>
    <w:rsid w:val="009018EC"/>
    <w:rsid w:val="00914992"/>
    <w:rsid w:val="00932772"/>
    <w:rsid w:val="00934D37"/>
    <w:rsid w:val="00935FB3"/>
    <w:rsid w:val="00940BDC"/>
    <w:rsid w:val="00963294"/>
    <w:rsid w:val="00966AC8"/>
    <w:rsid w:val="00966BBF"/>
    <w:rsid w:val="009755DD"/>
    <w:rsid w:val="00976BCD"/>
    <w:rsid w:val="0098004C"/>
    <w:rsid w:val="009868DE"/>
    <w:rsid w:val="00990A03"/>
    <w:rsid w:val="00992DC0"/>
    <w:rsid w:val="00993C11"/>
    <w:rsid w:val="009A021E"/>
    <w:rsid w:val="009A0A12"/>
    <w:rsid w:val="009A63A6"/>
    <w:rsid w:val="009B1969"/>
    <w:rsid w:val="009B37E5"/>
    <w:rsid w:val="009C5E68"/>
    <w:rsid w:val="009D01BD"/>
    <w:rsid w:val="009D14BD"/>
    <w:rsid w:val="009D62D2"/>
    <w:rsid w:val="009E1482"/>
    <w:rsid w:val="009E5225"/>
    <w:rsid w:val="009E709B"/>
    <w:rsid w:val="009F3AC7"/>
    <w:rsid w:val="009F7341"/>
    <w:rsid w:val="009F75E2"/>
    <w:rsid w:val="00A002BE"/>
    <w:rsid w:val="00A008CF"/>
    <w:rsid w:val="00A008EC"/>
    <w:rsid w:val="00A123A6"/>
    <w:rsid w:val="00A24B8E"/>
    <w:rsid w:val="00A25DDA"/>
    <w:rsid w:val="00A26CFB"/>
    <w:rsid w:val="00A41A55"/>
    <w:rsid w:val="00A6163C"/>
    <w:rsid w:val="00A62D1F"/>
    <w:rsid w:val="00A7539B"/>
    <w:rsid w:val="00A81C7B"/>
    <w:rsid w:val="00A960EA"/>
    <w:rsid w:val="00A96462"/>
    <w:rsid w:val="00A966B5"/>
    <w:rsid w:val="00A97FAB"/>
    <w:rsid w:val="00AA21C9"/>
    <w:rsid w:val="00AB7D3A"/>
    <w:rsid w:val="00AD3C58"/>
    <w:rsid w:val="00AE62DE"/>
    <w:rsid w:val="00AE6870"/>
    <w:rsid w:val="00AF7B2A"/>
    <w:rsid w:val="00B01548"/>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3CF5"/>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23CE4"/>
    <w:rsid w:val="00D35595"/>
    <w:rsid w:val="00D36388"/>
    <w:rsid w:val="00D413E1"/>
    <w:rsid w:val="00D505CA"/>
    <w:rsid w:val="00D52330"/>
    <w:rsid w:val="00D53971"/>
    <w:rsid w:val="00D546F5"/>
    <w:rsid w:val="00D75EE9"/>
    <w:rsid w:val="00D76A3C"/>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8132F"/>
    <w:rsid w:val="00E90063"/>
    <w:rsid w:val="00E95374"/>
    <w:rsid w:val="00E9578A"/>
    <w:rsid w:val="00EC203F"/>
    <w:rsid w:val="00EC306E"/>
    <w:rsid w:val="00EC4BCF"/>
    <w:rsid w:val="00EC5ED9"/>
    <w:rsid w:val="00ED0E47"/>
    <w:rsid w:val="00ED4900"/>
    <w:rsid w:val="00EE2850"/>
    <w:rsid w:val="00EE5C9E"/>
    <w:rsid w:val="00EF729E"/>
    <w:rsid w:val="00F004F9"/>
    <w:rsid w:val="00F043D8"/>
    <w:rsid w:val="00F27B84"/>
    <w:rsid w:val="00F30147"/>
    <w:rsid w:val="00F36A0F"/>
    <w:rsid w:val="00F477BD"/>
    <w:rsid w:val="00F50506"/>
    <w:rsid w:val="00F57297"/>
    <w:rsid w:val="00F63899"/>
    <w:rsid w:val="00F6539E"/>
    <w:rsid w:val="00F72B03"/>
    <w:rsid w:val="00F83E4A"/>
    <w:rsid w:val="00F93CCC"/>
    <w:rsid w:val="00FB319D"/>
    <w:rsid w:val="00FB7570"/>
    <w:rsid w:val="00FB7A7F"/>
    <w:rsid w:val="00FC052B"/>
    <w:rsid w:val="00FC5668"/>
    <w:rsid w:val="00FD0911"/>
    <w:rsid w:val="00FD6510"/>
    <w:rsid w:val="00FE0368"/>
    <w:rsid w:val="00FE6338"/>
    <w:rsid w:val="00FF0104"/>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D39A5"/>
  <w15:docId w15:val="{6C720373-4F00-4824-B83B-C6FF0907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 w:type="character" w:customStyle="1" w:styleId="UnresolvedMention2">
    <w:name w:val="Unresolved Mention2"/>
    <w:basedOn w:val="DefaultParagraphFont"/>
    <w:uiPriority w:val="99"/>
    <w:semiHidden/>
    <w:unhideWhenUsed/>
    <w:rsid w:val="0027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806B-54A6-4D91-A3F3-51C61AEB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929</Words>
  <Characters>5300</Characters>
  <Application>Microsoft Office Word</Application>
  <DocSecurity>8</DocSecurity>
  <Lines>44</Lines>
  <Paragraphs>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6217</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6553660</vt:i4>
      </vt:variant>
      <vt:variant>
        <vt:i4>6</vt:i4>
      </vt:variant>
      <vt:variant>
        <vt:i4>0</vt:i4>
      </vt:variant>
      <vt:variant>
        <vt:i4>5</vt:i4>
      </vt:variant>
      <vt:variant>
        <vt:lpwstr>https://www.visc.gov.lv/lv/profesiju-standarti-un-profesionalas-kvalifikacijas-prasibas</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Sarmīte Valaine</cp:lastModifiedBy>
  <cp:revision>11</cp:revision>
  <cp:lastPrinted>2003-10-16T14:04:00Z</cp:lastPrinted>
  <dcterms:created xsi:type="dcterms:W3CDTF">2021-06-11T06:36:00Z</dcterms:created>
  <dcterms:modified xsi:type="dcterms:W3CDTF">2021-08-05T11:42:00Z</dcterms:modified>
</cp:coreProperties>
</file>