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493EB3" w14:paraId="4F890D19" w14:textId="77777777" w:rsidTr="00261DEE">
        <w:trPr>
          <w:cantSplit/>
          <w:trHeight w:val="851"/>
        </w:trPr>
        <w:tc>
          <w:tcPr>
            <w:tcW w:w="2203" w:type="dxa"/>
          </w:tcPr>
          <w:p w14:paraId="49C036F1" w14:textId="4A096BBB" w:rsidR="008978DE" w:rsidRPr="00493EB3" w:rsidRDefault="007978FD">
            <w:pPr>
              <w:jc w:val="center"/>
              <w:rPr>
                <w:rFonts w:ascii="Arial" w:hAnsi="Arial"/>
                <w:lang w:val="lv-LV"/>
              </w:rPr>
            </w:pPr>
            <w:bookmarkStart w:id="0" w:name="_GoBack"/>
            <w:bookmarkEnd w:id="0"/>
            <w:r w:rsidRPr="005F40A8">
              <w:rPr>
                <w:b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5288485D" wp14:editId="478164EB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6E0885E1" w14:textId="77777777" w:rsidR="008978DE" w:rsidRPr="00493EB3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493EB3">
              <w:rPr>
                <w:rFonts w:ascii="Arial" w:hAnsi="Arial"/>
                <w:sz w:val="36"/>
                <w:lang w:val="lv-LV"/>
              </w:rPr>
              <w:t>P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493EB3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493EB3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5804E9C5" w14:textId="62BAEECC" w:rsidR="008978DE" w:rsidRPr="00493EB3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493EB3">
              <w:rPr>
                <w:rFonts w:ascii="Arial" w:hAnsi="Arial"/>
                <w:sz w:val="16"/>
                <w:lang w:val="lv-LV"/>
              </w:rPr>
              <w:t xml:space="preserve"> </w:t>
            </w:r>
            <w:r w:rsidR="007978FD" w:rsidRPr="00493EB3">
              <w:rPr>
                <w:noProof/>
                <w:lang w:val="en-US" w:eastAsia="en-US"/>
              </w:rPr>
              <w:drawing>
                <wp:inline distT="0" distB="0" distL="0" distR="0" wp14:anchorId="514CF346" wp14:editId="1CBEE744">
                  <wp:extent cx="819150" cy="409575"/>
                  <wp:effectExtent l="0" t="0" r="0" b="0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493EB3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57C84C73" w14:textId="77777777" w:rsidR="007B0255" w:rsidRPr="00493EB3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3A29C5D9" w14:textId="77777777" w:rsidR="007B0255" w:rsidRPr="00493EB3" w:rsidRDefault="007B0255" w:rsidP="000E2812">
      <w:pPr>
        <w:rPr>
          <w:rFonts w:eastAsia="Calibri"/>
          <w:lang w:val="lv-LV" w:eastAsia="en-US"/>
        </w:rPr>
      </w:pPr>
      <w:r w:rsidRPr="00493EB3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961702273" w:edGrp="everyone"/>
      <w:r w:rsidR="000E2812" w:rsidRPr="00493EB3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961702273"/>
      <w:r w:rsidR="000E2812" w:rsidRPr="00493EB3">
        <w:rPr>
          <w:rFonts w:ascii="Arial" w:hAnsi="Arial"/>
          <w:sz w:val="22"/>
          <w:lang w:val="lv-LV"/>
        </w:rPr>
        <w:t xml:space="preserve"> N</w:t>
      </w:r>
      <w:r w:rsidRPr="00493EB3">
        <w:rPr>
          <w:rFonts w:ascii="Arial" w:hAnsi="Arial"/>
          <w:sz w:val="22"/>
          <w:lang w:val="lv-LV"/>
        </w:rPr>
        <w:t>r.</w:t>
      </w:r>
      <w:permStart w:id="361838552" w:edGrp="everyone"/>
      <w:r w:rsidR="00BC2194" w:rsidRPr="00493EB3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361838552"/>
    </w:p>
    <w:p w14:paraId="6F97E926" w14:textId="77777777" w:rsidR="007B0255" w:rsidRPr="00493EB3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5377BA82" w14:textId="77777777" w:rsidTr="00872D7E">
        <w:tc>
          <w:tcPr>
            <w:tcW w:w="10207" w:type="dxa"/>
            <w:shd w:val="clear" w:color="auto" w:fill="D9D9D9"/>
          </w:tcPr>
          <w:p w14:paraId="31D85669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1.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645941689" w:edGrp="everyone"/>
      <w:tr w:rsidR="008978DE" w:rsidRPr="00493EB3" w14:paraId="4B54B9F9" w14:textId="77777777" w:rsidTr="005046F9">
        <w:trPr>
          <w:cantSplit/>
          <w:trHeight w:val="946"/>
        </w:trPr>
        <w:tc>
          <w:tcPr>
            <w:tcW w:w="10207" w:type="dxa"/>
          </w:tcPr>
          <w:p w14:paraId="333AE831" w14:textId="36916BD0" w:rsidR="00BA275F" w:rsidRPr="00493EB3" w:rsidRDefault="008D2D1B" w:rsidP="00E20A1D">
            <w:pPr>
              <w:tabs>
                <w:tab w:val="left" w:pos="6440"/>
              </w:tabs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84616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2C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645941689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lang w:val="lv-LV"/>
              </w:rPr>
              <w:t>Diploms par profesionālo vidējo izglītību</w:t>
            </w:r>
            <w:r w:rsidR="00E20A1D">
              <w:rPr>
                <w:sz w:val="24"/>
                <w:szCs w:val="24"/>
                <w:lang w:val="lv-LV"/>
              </w:rPr>
              <w:tab/>
            </w:r>
          </w:p>
          <w:permStart w:id="1638104161" w:edGrp="everyone"/>
          <w:p w14:paraId="75EA66E8" w14:textId="50000B5E" w:rsidR="008978DE" w:rsidRPr="00493EB3" w:rsidRDefault="008D2D1B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53563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2C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638104161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440215" w:rsidRPr="00493EB3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3C7ABA95" w14:textId="77777777" w:rsidR="000751C3" w:rsidRPr="00AF7B2A" w:rsidRDefault="0079496C" w:rsidP="00D53971">
            <w:pPr>
              <w:jc w:val="center"/>
              <w:rPr>
                <w:b/>
                <w:color w:val="002060"/>
                <w:sz w:val="28"/>
                <w:szCs w:val="28"/>
                <w:lang w:val="lv-LV"/>
              </w:rPr>
            </w:pPr>
            <w:r w:rsidRPr="00493EB3">
              <w:rPr>
                <w:sz w:val="24"/>
                <w:szCs w:val="24"/>
                <w:lang w:val="lv-LV"/>
              </w:rPr>
              <w:t>Profesionālā k</w:t>
            </w:r>
            <w:r w:rsidR="00760DE4" w:rsidRPr="00493EB3">
              <w:rPr>
                <w:sz w:val="24"/>
                <w:szCs w:val="24"/>
                <w:lang w:val="lv-LV"/>
              </w:rPr>
              <w:t>valifikācija</w:t>
            </w:r>
            <w:r w:rsidR="00760DE4" w:rsidRPr="00493EB3">
              <w:rPr>
                <w:sz w:val="24"/>
                <w:lang w:val="lv-LV"/>
              </w:rPr>
              <w:t>:</w:t>
            </w:r>
            <w:r w:rsidR="00357630" w:rsidRPr="00493EB3">
              <w:rPr>
                <w:sz w:val="24"/>
                <w:lang w:val="lv-LV"/>
              </w:rPr>
              <w:t xml:space="preserve"> </w:t>
            </w:r>
            <w:r w:rsidR="00D53971">
              <w:rPr>
                <w:b/>
                <w:sz w:val="28"/>
                <w:szCs w:val="28"/>
                <w:lang w:val="lv-LV" w:eastAsia="lv-LV"/>
              </w:rPr>
              <w:t>SPA speciālists</w:t>
            </w:r>
          </w:p>
        </w:tc>
      </w:tr>
      <w:tr w:rsidR="008978DE" w:rsidRPr="00493EB3" w14:paraId="29204757" w14:textId="77777777" w:rsidTr="00B023A6">
        <w:trPr>
          <w:cantSplit/>
          <w:trHeight w:val="220"/>
        </w:trPr>
        <w:tc>
          <w:tcPr>
            <w:tcW w:w="10207" w:type="dxa"/>
          </w:tcPr>
          <w:p w14:paraId="0C6F691D" w14:textId="77777777" w:rsidR="008978DE" w:rsidRPr="00493EB3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493EB3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493EB3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565DAB39" w14:textId="77777777" w:rsidR="00B023A6" w:rsidRPr="00493EB3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2A66E516" w14:textId="77777777" w:rsidTr="00872D7E">
        <w:tc>
          <w:tcPr>
            <w:tcW w:w="10207" w:type="dxa"/>
            <w:shd w:val="clear" w:color="auto" w:fill="D9D9D9"/>
          </w:tcPr>
          <w:p w14:paraId="627E82A5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2.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049126876" w:edGrp="everyone"/>
      <w:tr w:rsidR="008978DE" w:rsidRPr="00493EB3" w14:paraId="05736AD1" w14:textId="77777777" w:rsidTr="000A654D">
        <w:trPr>
          <w:trHeight w:val="1032"/>
        </w:trPr>
        <w:tc>
          <w:tcPr>
            <w:tcW w:w="10207" w:type="dxa"/>
          </w:tcPr>
          <w:p w14:paraId="486F3B1C" w14:textId="791871B8" w:rsidR="00BA275F" w:rsidRPr="00493EB3" w:rsidRDefault="008D2D1B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48993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2C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49126876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>A diploma of vocational secondary education</w:t>
            </w:r>
          </w:p>
          <w:permStart w:id="924660757" w:edGrp="everyone"/>
          <w:p w14:paraId="6E3B6AE6" w14:textId="31EED5B0" w:rsidR="00D07181" w:rsidRPr="00493EB3" w:rsidRDefault="008D2D1B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28373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2C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24660757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D07181" w:rsidRPr="00493EB3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7880EF90" w14:textId="77777777" w:rsidR="00E90063" w:rsidRPr="000267EA" w:rsidRDefault="00E90063" w:rsidP="0074640B">
            <w:pPr>
              <w:jc w:val="center"/>
              <w:rPr>
                <w:color w:val="FF0000"/>
              </w:rPr>
            </w:pPr>
            <w:r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Vocational qualification</w:t>
            </w:r>
            <w:r w:rsidR="00A24B8E"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:</w:t>
            </w:r>
            <w:r w:rsidR="00A24B8E" w:rsidRPr="00493EB3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74640B">
              <w:rPr>
                <w:b/>
                <w:sz w:val="28"/>
                <w:szCs w:val="28"/>
              </w:rPr>
              <w:t>SPA attendant</w:t>
            </w:r>
            <w:r w:rsidR="000267EA" w:rsidRPr="00493EB3">
              <w:rPr>
                <w:rFonts w:ascii="Arial" w:hAnsi="Arial"/>
                <w:b/>
                <w:lang w:val="lv-LV"/>
              </w:rPr>
              <w:t>**</w:t>
            </w:r>
            <w:r w:rsidR="000267EA">
              <w:rPr>
                <w:b/>
                <w:sz w:val="28"/>
                <w:szCs w:val="28"/>
              </w:rPr>
              <w:t>;</w:t>
            </w:r>
            <w:r w:rsidR="008B6F1D" w:rsidRPr="008B6F1D">
              <w:rPr>
                <w:b/>
                <w:sz w:val="28"/>
                <w:szCs w:val="28"/>
              </w:rPr>
              <w:t xml:space="preserve"> </w:t>
            </w:r>
            <w:r w:rsidR="0074640B">
              <w:rPr>
                <w:b/>
                <w:sz w:val="28"/>
                <w:szCs w:val="28"/>
              </w:rPr>
              <w:t>SPA Specialist</w:t>
            </w:r>
            <w:r w:rsidR="0074640B" w:rsidRPr="00493EB3">
              <w:rPr>
                <w:rFonts w:ascii="Arial" w:hAnsi="Arial"/>
                <w:b/>
                <w:lang w:val="lv-LV"/>
              </w:rPr>
              <w:t>***</w:t>
            </w:r>
          </w:p>
        </w:tc>
      </w:tr>
      <w:tr w:rsidR="008978DE" w:rsidRPr="00493EB3" w14:paraId="14765A94" w14:textId="77777777" w:rsidTr="00B023A6">
        <w:trPr>
          <w:trHeight w:val="213"/>
        </w:trPr>
        <w:tc>
          <w:tcPr>
            <w:tcW w:w="10207" w:type="dxa"/>
          </w:tcPr>
          <w:p w14:paraId="37D57F03" w14:textId="77777777" w:rsidR="008978DE" w:rsidRPr="00493EB3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493EB3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493EB3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493EB3">
              <w:rPr>
                <w:rFonts w:ascii="Arial" w:hAnsi="Arial"/>
                <w:sz w:val="16"/>
                <w:lang w:val="lv-LV"/>
              </w:rPr>
              <w:t>nepieciešams</w:t>
            </w:r>
            <w:r w:rsidRPr="00493EB3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1B7D93FE" w14:textId="77777777" w:rsidR="00E03091" w:rsidRPr="00493EB3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14:paraId="01241177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3BA341E7" w14:textId="77777777" w:rsidR="00E03091" w:rsidRPr="00493EB3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3. K</w:t>
            </w:r>
            <w:r w:rsidRPr="00493EB3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493EB3" w14:paraId="5A299952" w14:textId="77777777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5FBEADD6" w14:textId="6F309A04" w:rsidR="000267EA" w:rsidRPr="0074640B" w:rsidRDefault="0074640B" w:rsidP="00E20A1D">
            <w:pPr>
              <w:spacing w:before="120"/>
              <w:jc w:val="both"/>
              <w:rPr>
                <w:lang w:val="lv-LV"/>
              </w:rPr>
            </w:pPr>
            <w:r w:rsidRPr="0074640B">
              <w:rPr>
                <w:lang w:val="lv-LV"/>
              </w:rPr>
              <w:t>SPA speciālists novērtē klienta fizisko un emocionālo stāvokli, izstrādā un veic radošas un in</w:t>
            </w:r>
            <w:r>
              <w:rPr>
                <w:lang w:val="lv-LV"/>
              </w:rPr>
              <w:t>dividualizētas SPA procedūras; k</w:t>
            </w:r>
            <w:r w:rsidRPr="0074640B">
              <w:rPr>
                <w:lang w:val="lv-LV"/>
              </w:rPr>
              <w:t>onsultē klientu par veselīgu dzīvesveidu.</w:t>
            </w:r>
          </w:p>
          <w:p w14:paraId="311FE002" w14:textId="77777777" w:rsidR="000A7AAD" w:rsidRPr="009B1969" w:rsidRDefault="000A7AAD" w:rsidP="009B1969">
            <w:pPr>
              <w:jc w:val="both"/>
              <w:rPr>
                <w:color w:val="000000"/>
                <w:sz w:val="16"/>
                <w:szCs w:val="16"/>
                <w:lang w:val="lv-LV"/>
              </w:rPr>
            </w:pPr>
          </w:p>
          <w:p w14:paraId="1A761710" w14:textId="0C1C045A" w:rsidR="009E5225" w:rsidRPr="00852545" w:rsidRDefault="009E5225" w:rsidP="009E5225">
            <w:pPr>
              <w:jc w:val="both"/>
              <w:rPr>
                <w:color w:val="000000"/>
                <w:lang w:val="lv-LV"/>
              </w:rPr>
            </w:pPr>
            <w:r w:rsidRPr="00AF7B2A">
              <w:rPr>
                <w:color w:val="000000"/>
                <w:lang w:val="lv-LV"/>
              </w:rPr>
              <w:t>Apguvis</w:t>
            </w:r>
            <w:r>
              <w:rPr>
                <w:color w:val="000000"/>
                <w:lang w:val="lv-LV"/>
              </w:rPr>
              <w:t xml:space="preserve"> </w:t>
            </w:r>
            <w:r w:rsidRPr="00AF7B2A">
              <w:rPr>
                <w:color w:val="000000"/>
                <w:lang w:val="lv-LV"/>
              </w:rPr>
              <w:t>kompetences šādu profesionālo pienākumu un uzdevumu veikšanai:</w:t>
            </w:r>
          </w:p>
          <w:p w14:paraId="3F5F6DFF" w14:textId="77777777" w:rsidR="0074640B" w:rsidRPr="0074640B" w:rsidRDefault="0074640B" w:rsidP="0074640B">
            <w:pPr>
              <w:rPr>
                <w:lang w:val="lv-LV"/>
              </w:rPr>
            </w:pPr>
            <w:r w:rsidRPr="0074640B">
              <w:rPr>
                <w:lang w:val="lv-LV"/>
              </w:rPr>
              <w:t xml:space="preserve">3.1. Darba vides organizēšana: </w:t>
            </w:r>
          </w:p>
          <w:p w14:paraId="4B0B976B" w14:textId="04A04DBA" w:rsidR="0074640B" w:rsidRPr="0074640B" w:rsidRDefault="003C1962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izvēlēties un iegādāties aprīkojumu, iekārtas; </w:t>
            </w:r>
          </w:p>
          <w:p w14:paraId="16BCBE2A" w14:textId="16939721" w:rsidR="0074640B" w:rsidRPr="0074640B" w:rsidRDefault="003C1962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izvēlēties un iegādāties mazgāšanas un dezinfekcijas līdzekļus roku, darba virsmu, piederumu apstrādei; </w:t>
            </w:r>
          </w:p>
          <w:p w14:paraId="61D80003" w14:textId="505C3A6A" w:rsidR="0074640B" w:rsidRPr="0074640B" w:rsidRDefault="003C1962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izmantot pēc iespējas vienreizējas lietošanas materiālus; </w:t>
            </w:r>
          </w:p>
          <w:p w14:paraId="36855A1E" w14:textId="6CCC13E1" w:rsidR="0074640B" w:rsidRPr="0074640B" w:rsidRDefault="003C1962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ievērot darba aizsardzības noteikumus un higiēnas prasības darbā ar klientiem. </w:t>
            </w:r>
          </w:p>
          <w:p w14:paraId="34DF015F" w14:textId="15B944DC" w:rsidR="0074640B" w:rsidRPr="0074640B" w:rsidRDefault="003C1962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nodrošināt labu ventilāciju. </w:t>
            </w:r>
          </w:p>
          <w:p w14:paraId="6A44767F" w14:textId="77777777" w:rsidR="0074640B" w:rsidRPr="0074640B" w:rsidRDefault="0074640B" w:rsidP="0074640B">
            <w:pPr>
              <w:rPr>
                <w:sz w:val="16"/>
                <w:szCs w:val="16"/>
                <w:lang w:val="lv-LV"/>
              </w:rPr>
            </w:pPr>
          </w:p>
          <w:p w14:paraId="5F82CFEF" w14:textId="77777777" w:rsidR="0074640B" w:rsidRPr="0074640B" w:rsidRDefault="0074640B" w:rsidP="0074640B">
            <w:pPr>
              <w:rPr>
                <w:lang w:val="lv-LV"/>
              </w:rPr>
            </w:pPr>
            <w:r w:rsidRPr="0074640B">
              <w:rPr>
                <w:lang w:val="lv-LV"/>
              </w:rPr>
              <w:t xml:space="preserve">3.2. SPA speciālista </w:t>
            </w:r>
            <w:proofErr w:type="gramStart"/>
            <w:r w:rsidRPr="0074640B">
              <w:rPr>
                <w:lang w:val="lv-LV"/>
              </w:rPr>
              <w:t>darba vietas</w:t>
            </w:r>
            <w:proofErr w:type="gramEnd"/>
            <w:r w:rsidRPr="0074640B">
              <w:rPr>
                <w:lang w:val="lv-LV"/>
              </w:rPr>
              <w:t xml:space="preserve"> veidošana: </w:t>
            </w:r>
          </w:p>
          <w:p w14:paraId="386FEFF2" w14:textId="2980A262" w:rsidR="0074640B" w:rsidRPr="0074640B" w:rsidRDefault="003C1962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veidot </w:t>
            </w:r>
            <w:proofErr w:type="gramStart"/>
            <w:r w:rsidR="0074640B" w:rsidRPr="0074640B">
              <w:rPr>
                <w:lang w:val="lv-LV"/>
              </w:rPr>
              <w:t>darba vietu</w:t>
            </w:r>
            <w:proofErr w:type="gramEnd"/>
            <w:r w:rsidR="0074640B" w:rsidRPr="0074640B">
              <w:rPr>
                <w:lang w:val="lv-LV"/>
              </w:rPr>
              <w:t xml:space="preserve"> atbilstoši SPA procedūras darba uzdevumiem; </w:t>
            </w:r>
          </w:p>
          <w:p w14:paraId="3954F4E0" w14:textId="10FF21D2" w:rsidR="0074640B" w:rsidRPr="0074640B" w:rsidRDefault="003C1962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nodrošināt un uzturēt </w:t>
            </w:r>
            <w:proofErr w:type="gramStart"/>
            <w:r w:rsidR="0074640B" w:rsidRPr="0074640B">
              <w:rPr>
                <w:lang w:val="lv-LV"/>
              </w:rPr>
              <w:t>darba vietas</w:t>
            </w:r>
            <w:proofErr w:type="gramEnd"/>
            <w:r w:rsidR="0074640B" w:rsidRPr="0074640B">
              <w:rPr>
                <w:lang w:val="lv-LV"/>
              </w:rPr>
              <w:t xml:space="preserve"> vizuāli estētisko izskatu; </w:t>
            </w:r>
          </w:p>
          <w:p w14:paraId="0B4306AD" w14:textId="49C2E686" w:rsidR="0074640B" w:rsidRPr="0074640B" w:rsidRDefault="003C1962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izvēlēties un lietot profesionālos kosmētikas produktus, SPA līdzekļus un palīglīdzekļus; </w:t>
            </w:r>
          </w:p>
          <w:p w14:paraId="2563D166" w14:textId="58DFC6F4" w:rsidR="0074640B" w:rsidRPr="0074640B" w:rsidRDefault="003C1962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izvēlēties un lietot </w:t>
            </w:r>
            <w:proofErr w:type="spellStart"/>
            <w:r w:rsidR="0074640B" w:rsidRPr="0074640B">
              <w:rPr>
                <w:lang w:val="lv-LV"/>
              </w:rPr>
              <w:t>ekokosmētikas</w:t>
            </w:r>
            <w:proofErr w:type="spellEnd"/>
            <w:r w:rsidR="0074640B" w:rsidRPr="0074640B">
              <w:rPr>
                <w:lang w:val="lv-LV"/>
              </w:rPr>
              <w:t xml:space="preserve">, </w:t>
            </w:r>
            <w:proofErr w:type="spellStart"/>
            <w:r w:rsidR="0074640B" w:rsidRPr="0074640B">
              <w:rPr>
                <w:lang w:val="lv-LV"/>
              </w:rPr>
              <w:t>aromaterapijas</w:t>
            </w:r>
            <w:proofErr w:type="spellEnd"/>
            <w:r w:rsidR="0074640B" w:rsidRPr="0074640B">
              <w:rPr>
                <w:lang w:val="lv-LV"/>
              </w:rPr>
              <w:t xml:space="preserve">, fitoterapijas līdzekļus; </w:t>
            </w:r>
          </w:p>
          <w:p w14:paraId="0164F287" w14:textId="612F4AC2" w:rsidR="0074640B" w:rsidRPr="0074640B" w:rsidRDefault="003C1962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nodrošināt relaksējošas un harmoniskas vides elementu izmantošanu SPA procedūrās.</w:t>
            </w:r>
          </w:p>
          <w:p w14:paraId="18B8C890" w14:textId="77777777" w:rsidR="0074640B" w:rsidRPr="0074640B" w:rsidRDefault="0074640B" w:rsidP="0074640B">
            <w:pPr>
              <w:rPr>
                <w:sz w:val="16"/>
                <w:szCs w:val="16"/>
                <w:lang w:val="lv-LV"/>
              </w:rPr>
            </w:pPr>
            <w:r w:rsidRPr="0074640B">
              <w:rPr>
                <w:lang w:val="lv-LV"/>
              </w:rPr>
              <w:t xml:space="preserve"> </w:t>
            </w:r>
          </w:p>
          <w:p w14:paraId="03F2F38A" w14:textId="77777777" w:rsidR="0074640B" w:rsidRPr="0074640B" w:rsidRDefault="0074640B" w:rsidP="0074640B">
            <w:pPr>
              <w:rPr>
                <w:lang w:val="lv-LV"/>
              </w:rPr>
            </w:pPr>
            <w:r w:rsidRPr="0074640B">
              <w:rPr>
                <w:lang w:val="lv-LV"/>
              </w:rPr>
              <w:t xml:space="preserve">3.3. Sevis sagatavošana darbam: </w:t>
            </w:r>
          </w:p>
          <w:p w14:paraId="1A75AF18" w14:textId="180E46F2" w:rsidR="0074640B" w:rsidRPr="0074640B" w:rsidRDefault="003C1962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nodrošināt savu ārējo izskatu atbilstoši profesijas standarta prasībām; </w:t>
            </w:r>
          </w:p>
          <w:p w14:paraId="2FCADF29" w14:textId="372FCA71" w:rsidR="0074640B" w:rsidRPr="0074640B" w:rsidRDefault="003C1962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veikt personīgās higiēnas pasākumus; </w:t>
            </w:r>
          </w:p>
          <w:p w14:paraId="14DFE2E7" w14:textId="09BEF271" w:rsidR="0074640B" w:rsidRPr="0074640B" w:rsidRDefault="003C1962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mazgāt un dezinficēt rokas pirms katra klienta; </w:t>
            </w:r>
          </w:p>
          <w:p w14:paraId="6C10802F" w14:textId="59474971" w:rsidR="0074640B" w:rsidRPr="0074640B" w:rsidRDefault="003C1962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izslēgt vai noņemt skaņas signālu mobilajam telefonam; </w:t>
            </w:r>
          </w:p>
          <w:p w14:paraId="50127F7A" w14:textId="6D131365" w:rsidR="0074640B" w:rsidRPr="0074640B" w:rsidRDefault="003C1962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radīt sevī pozitīvu psihoemocionālo stāvokli darbam ar klientu. </w:t>
            </w:r>
          </w:p>
          <w:p w14:paraId="70B138DE" w14:textId="77777777" w:rsidR="0074640B" w:rsidRPr="0074640B" w:rsidRDefault="0074640B" w:rsidP="0074640B">
            <w:pPr>
              <w:rPr>
                <w:sz w:val="16"/>
                <w:szCs w:val="16"/>
                <w:lang w:val="lv-LV"/>
              </w:rPr>
            </w:pPr>
          </w:p>
          <w:p w14:paraId="59DF9CC6" w14:textId="77777777" w:rsidR="0074640B" w:rsidRPr="0074640B" w:rsidRDefault="0074640B" w:rsidP="0074640B">
            <w:pPr>
              <w:rPr>
                <w:lang w:val="lv-LV"/>
              </w:rPr>
            </w:pPr>
            <w:r w:rsidRPr="0074640B">
              <w:rPr>
                <w:lang w:val="lv-LV"/>
              </w:rPr>
              <w:lastRenderedPageBreak/>
              <w:t xml:space="preserve">3.4. Klienta sagatavošana SPA procedūrai: </w:t>
            </w:r>
          </w:p>
          <w:p w14:paraId="728E4925" w14:textId="3EA8D153" w:rsidR="0074640B" w:rsidRPr="0074640B" w:rsidRDefault="003C1962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izprast klienta vēlmes; </w:t>
            </w:r>
          </w:p>
          <w:p w14:paraId="5798FBE3" w14:textId="18A315BF" w:rsidR="0074640B" w:rsidRPr="0074640B" w:rsidRDefault="003C1962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iztaujāt klientu, noteikt un izvērtēt SPA procedūru kontrindikācijas; </w:t>
            </w:r>
          </w:p>
          <w:p w14:paraId="23041F97" w14:textId="70502725" w:rsidR="0074640B" w:rsidRPr="0074640B" w:rsidRDefault="003C1962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dokumentēt klientu aptaujas rezultātus; </w:t>
            </w:r>
          </w:p>
          <w:p w14:paraId="703C9B73" w14:textId="278A21AE" w:rsidR="0074640B" w:rsidRPr="0074640B" w:rsidRDefault="003C1962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izvērtēt klienta vispārējo noskaņojumu; </w:t>
            </w:r>
          </w:p>
          <w:p w14:paraId="60248270" w14:textId="71EC54AE" w:rsidR="0074640B" w:rsidRPr="0074640B" w:rsidRDefault="003C1962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sadarbībā ar klientu izvēlēties pamatprocedūras; </w:t>
            </w:r>
          </w:p>
          <w:p w14:paraId="73ACDFAC" w14:textId="7066916F" w:rsidR="0074640B" w:rsidRDefault="003C1962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izvēlēties un veidot klienta individuālo SPA procedūru, SPA kompozīciju, SPA kompleksu, SPA </w:t>
            </w:r>
          </w:p>
          <w:p w14:paraId="4A0DB348" w14:textId="36308D3A" w:rsidR="0074640B" w:rsidRPr="0074640B" w:rsidRDefault="0074640B" w:rsidP="0074640B">
            <w:pPr>
              <w:ind w:firstLine="1166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 w:rsidR="00E20A1D">
              <w:rPr>
                <w:lang w:val="lv-LV"/>
              </w:rPr>
              <w:t xml:space="preserve"> </w:t>
            </w:r>
            <w:r w:rsidRPr="0074640B">
              <w:rPr>
                <w:lang w:val="lv-LV"/>
              </w:rPr>
              <w:t xml:space="preserve">programmu; </w:t>
            </w:r>
          </w:p>
          <w:p w14:paraId="0AA3BD48" w14:textId="1C58345A" w:rsidR="0074640B" w:rsidRPr="0074640B" w:rsidRDefault="003C1962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informēt klientu par SPA procedūru secību un savienojamību ar citām procedūrām; </w:t>
            </w:r>
          </w:p>
          <w:p w14:paraId="46A12AC1" w14:textId="4EF80002" w:rsidR="0074640B" w:rsidRPr="0074640B" w:rsidRDefault="003C1962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izskaidrot klientam procedūru veikšanas plānu; </w:t>
            </w:r>
          </w:p>
          <w:p w14:paraId="2FF1FF69" w14:textId="19C8830C" w:rsidR="0074640B" w:rsidRPr="0074640B" w:rsidRDefault="003C1962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formulēt SPA procedūru vēlamos rezultātus; </w:t>
            </w:r>
          </w:p>
          <w:p w14:paraId="71E03C0E" w14:textId="6BCB6D3E" w:rsidR="0074640B" w:rsidRPr="0074640B" w:rsidRDefault="003C1962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izvēlēties atbilstošus kosmētiskos līdzekļus, SPA līdzekļus un palīglīdzekļus; </w:t>
            </w:r>
          </w:p>
          <w:p w14:paraId="426CC7EB" w14:textId="57C746A0" w:rsidR="0074640B" w:rsidRPr="0074640B" w:rsidRDefault="003C1962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ievērot profesionālajā darbā SPA koncepciju, darba pamatprincipus; </w:t>
            </w:r>
          </w:p>
          <w:p w14:paraId="623E4C53" w14:textId="4D9FBD10" w:rsidR="0074640B" w:rsidRPr="0074640B" w:rsidRDefault="003C1962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ievērot SPA etiķeti; </w:t>
            </w:r>
          </w:p>
          <w:p w14:paraId="0B02F0B6" w14:textId="65E0D060" w:rsidR="0074640B" w:rsidRPr="0074640B" w:rsidRDefault="003C1962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veidot klienta izpratni par SPA procedūru būtību un iedarbību uz organismu; </w:t>
            </w:r>
          </w:p>
          <w:p w14:paraId="0AD92075" w14:textId="0A80DE6B" w:rsidR="0074640B" w:rsidRPr="0074640B" w:rsidRDefault="003C1962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izturēt pozitīvu, uzticības pilnu psihoemocionālo mikroklimatu </w:t>
            </w:r>
            <w:proofErr w:type="gramStart"/>
            <w:r w:rsidR="0074640B" w:rsidRPr="0074640B">
              <w:rPr>
                <w:lang w:val="lv-LV"/>
              </w:rPr>
              <w:t>darba vietā</w:t>
            </w:r>
            <w:proofErr w:type="gramEnd"/>
            <w:r w:rsidR="0074640B" w:rsidRPr="0074640B">
              <w:rPr>
                <w:lang w:val="lv-LV"/>
              </w:rPr>
              <w:t xml:space="preserve">; </w:t>
            </w:r>
          </w:p>
          <w:p w14:paraId="46BECDAB" w14:textId="43A57EF9" w:rsidR="0074640B" w:rsidRPr="0074640B" w:rsidRDefault="003C1962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veicināt un uzturēt klientu uzticēšanos SPA personālam; </w:t>
            </w:r>
          </w:p>
          <w:p w14:paraId="20E4F68F" w14:textId="5511DE6B" w:rsidR="0074640B" w:rsidRPr="0074640B" w:rsidRDefault="003C1962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informēt klientus par jaunākajām tendencēm SPA nozarē; </w:t>
            </w:r>
          </w:p>
          <w:p w14:paraId="0AD392D6" w14:textId="4C56B5FF" w:rsidR="0074640B" w:rsidRPr="0074640B" w:rsidRDefault="003C1962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nodrošināt klienta informācijas konfidencialitāti. </w:t>
            </w:r>
          </w:p>
          <w:p w14:paraId="71B4C8C5" w14:textId="77777777" w:rsidR="0074640B" w:rsidRPr="0074640B" w:rsidRDefault="0074640B" w:rsidP="0074640B">
            <w:pPr>
              <w:rPr>
                <w:sz w:val="16"/>
                <w:szCs w:val="16"/>
                <w:lang w:val="lv-LV"/>
              </w:rPr>
            </w:pPr>
          </w:p>
          <w:p w14:paraId="3F873423" w14:textId="77777777" w:rsidR="0074640B" w:rsidRPr="0074640B" w:rsidRDefault="0074640B" w:rsidP="0074640B">
            <w:pPr>
              <w:jc w:val="both"/>
              <w:rPr>
                <w:lang w:val="lv-LV"/>
              </w:rPr>
            </w:pPr>
            <w:r w:rsidRPr="0074640B">
              <w:rPr>
                <w:lang w:val="lv-LV"/>
              </w:rPr>
              <w:t xml:space="preserve">3.5. SPA procedūru organizēšana: </w:t>
            </w:r>
          </w:p>
          <w:p w14:paraId="40E8053F" w14:textId="49448329" w:rsidR="0074640B" w:rsidRPr="0074640B" w:rsidRDefault="003C1962" w:rsidP="0074640B">
            <w:pPr>
              <w:ind w:firstLine="1166"/>
              <w:jc w:val="both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izvēlēties un pielietot SPA procedūrai atbilstošu </w:t>
            </w:r>
            <w:proofErr w:type="spellStart"/>
            <w:r w:rsidR="0074640B" w:rsidRPr="0074640B">
              <w:rPr>
                <w:lang w:val="lv-LV"/>
              </w:rPr>
              <w:t>multisensorās</w:t>
            </w:r>
            <w:proofErr w:type="spellEnd"/>
            <w:r w:rsidR="0074640B" w:rsidRPr="0074640B">
              <w:rPr>
                <w:lang w:val="lv-LV"/>
              </w:rPr>
              <w:t xml:space="preserve"> iedarbības veidu; </w:t>
            </w:r>
          </w:p>
          <w:p w14:paraId="201E1642" w14:textId="7A18E5D9" w:rsidR="0074640B" w:rsidRPr="0074640B" w:rsidRDefault="003C1962" w:rsidP="0074640B">
            <w:pPr>
              <w:ind w:firstLine="1166"/>
              <w:jc w:val="both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sagatavot un pielietot SPA līdzekļus un palīglīdzekļus, aprīkojumu procedūras veikšanai; </w:t>
            </w:r>
          </w:p>
          <w:p w14:paraId="3D48A9AF" w14:textId="46D2657A" w:rsidR="0074640B" w:rsidRDefault="003C1962" w:rsidP="0074640B">
            <w:pPr>
              <w:ind w:firstLine="1166"/>
              <w:jc w:val="both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izmantot SPA procedūrās vizuālās ietekmes metodes: krāsu iedarbība, harmonisks SPA interjers un dizains, </w:t>
            </w:r>
          </w:p>
          <w:p w14:paraId="27A271E5" w14:textId="77777777" w:rsidR="0074640B" w:rsidRPr="0074640B" w:rsidRDefault="0074640B" w:rsidP="0074640B">
            <w:pPr>
              <w:ind w:firstLine="116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 w:rsidRPr="0074640B">
              <w:rPr>
                <w:lang w:val="lv-LV"/>
              </w:rPr>
              <w:t xml:space="preserve">SPA speciālista vizuālais tēls, SPA aksesuāri (dekori, sveces, trauki, dekoratīvie ūdenskritumi); </w:t>
            </w:r>
          </w:p>
          <w:p w14:paraId="1DF8376F" w14:textId="4CEFBB6C" w:rsidR="0074640B" w:rsidRPr="0074640B" w:rsidRDefault="003C1962" w:rsidP="0074640B">
            <w:pPr>
              <w:ind w:firstLine="1166"/>
              <w:jc w:val="both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izmantot SPA procedūrās </w:t>
            </w:r>
            <w:proofErr w:type="spellStart"/>
            <w:r w:rsidR="0074640B" w:rsidRPr="0074640B">
              <w:rPr>
                <w:lang w:val="lv-LV"/>
              </w:rPr>
              <w:t>taktilās</w:t>
            </w:r>
            <w:proofErr w:type="spellEnd"/>
            <w:r w:rsidR="0074640B" w:rsidRPr="0074640B">
              <w:rPr>
                <w:lang w:val="lv-LV"/>
              </w:rPr>
              <w:t xml:space="preserve"> ietekmes metodes, </w:t>
            </w:r>
            <w:proofErr w:type="spellStart"/>
            <w:r w:rsidR="0074640B" w:rsidRPr="0074640B">
              <w:rPr>
                <w:lang w:val="lv-LV"/>
              </w:rPr>
              <w:t>t.sk</w:t>
            </w:r>
            <w:proofErr w:type="spellEnd"/>
            <w:r w:rsidR="0074640B" w:rsidRPr="0074640B">
              <w:rPr>
                <w:lang w:val="lv-LV"/>
              </w:rPr>
              <w:t xml:space="preserve">: </w:t>
            </w:r>
          </w:p>
          <w:p w14:paraId="56735D9D" w14:textId="6B0C9707" w:rsidR="0074640B" w:rsidRDefault="003C1962" w:rsidP="00650C2C">
            <w:pPr>
              <w:ind w:firstLine="1620"/>
              <w:jc w:val="both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pielietot pieskaršanās </w:t>
            </w:r>
            <w:proofErr w:type="gramStart"/>
            <w:r w:rsidR="0074640B" w:rsidRPr="0074640B">
              <w:rPr>
                <w:lang w:val="lv-LV"/>
              </w:rPr>
              <w:t>(</w:t>
            </w:r>
            <w:proofErr w:type="spellStart"/>
            <w:proofErr w:type="gramEnd"/>
            <w:r w:rsidR="0074640B" w:rsidRPr="0074640B">
              <w:rPr>
                <w:lang w:val="lv-LV"/>
              </w:rPr>
              <w:t>litoterapija</w:t>
            </w:r>
            <w:proofErr w:type="spellEnd"/>
            <w:r w:rsidR="0074640B" w:rsidRPr="0074640B">
              <w:rPr>
                <w:lang w:val="lv-LV"/>
              </w:rPr>
              <w:t xml:space="preserve">, relaksējošas masāžas, masāžas ar </w:t>
            </w:r>
            <w:proofErr w:type="spellStart"/>
            <w:r w:rsidR="0074640B" w:rsidRPr="0074640B">
              <w:rPr>
                <w:lang w:val="lv-LV"/>
              </w:rPr>
              <w:t>aromaterapija</w:t>
            </w:r>
            <w:proofErr w:type="spellEnd"/>
            <w:r w:rsidR="0074640B" w:rsidRPr="0074640B">
              <w:rPr>
                <w:lang w:val="lv-LV"/>
              </w:rPr>
              <w:t xml:space="preserve"> produktu </w:t>
            </w:r>
          </w:p>
          <w:p w14:paraId="22DB2408" w14:textId="385FD437" w:rsidR="0074640B" w:rsidRPr="0074640B" w:rsidRDefault="00650C2C" w:rsidP="00650C2C">
            <w:pPr>
              <w:ind w:firstLine="162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</w:t>
            </w:r>
            <w:r w:rsidR="0074640B" w:rsidRPr="0074640B">
              <w:rPr>
                <w:lang w:val="lv-LV"/>
              </w:rPr>
              <w:t xml:space="preserve">pielietošanu) metodi; </w:t>
            </w:r>
          </w:p>
          <w:p w14:paraId="067E8A48" w14:textId="29C6619E" w:rsidR="0074640B" w:rsidRPr="0074640B" w:rsidRDefault="003C1962" w:rsidP="00650C2C">
            <w:pPr>
              <w:ind w:firstLine="1620"/>
              <w:jc w:val="both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pielietot ūdens procedūras (relaksējošas un </w:t>
            </w:r>
            <w:proofErr w:type="spellStart"/>
            <w:r w:rsidR="0074640B" w:rsidRPr="0074640B">
              <w:rPr>
                <w:lang w:val="lv-LV"/>
              </w:rPr>
              <w:t>aroma</w:t>
            </w:r>
            <w:proofErr w:type="spellEnd"/>
            <w:r w:rsidR="0074640B" w:rsidRPr="0074640B">
              <w:rPr>
                <w:lang w:val="lv-LV"/>
              </w:rPr>
              <w:t xml:space="preserve"> vannas, iespaidu dušas, peldes baseinos),</w:t>
            </w:r>
            <w:r w:rsidR="0074640B">
              <w:rPr>
                <w:lang w:val="lv-LV"/>
              </w:rPr>
              <w:t xml:space="preserve"> </w:t>
            </w:r>
            <w:r w:rsidR="0074640B" w:rsidRPr="0074640B">
              <w:rPr>
                <w:lang w:val="lv-LV"/>
              </w:rPr>
              <w:t xml:space="preserve">SPA pirts; </w:t>
            </w:r>
          </w:p>
          <w:p w14:paraId="6A18FFCA" w14:textId="47AE1768" w:rsidR="0074640B" w:rsidRPr="0074640B" w:rsidRDefault="003C1962" w:rsidP="00650C2C">
            <w:pPr>
              <w:ind w:firstLine="1620"/>
              <w:jc w:val="both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pielietot procedūrās palīglīdzekļus (akmeņus, augus, medu, eļļas, </w:t>
            </w:r>
            <w:r>
              <w:rPr>
                <w:lang w:val="lv-LV"/>
              </w:rPr>
              <w:t>griķus, ziedus, piena produktus</w:t>
            </w:r>
            <w:r w:rsidR="0074640B" w:rsidRPr="0074640B">
              <w:rPr>
                <w:lang w:val="lv-LV"/>
              </w:rPr>
              <w:t xml:space="preserve">); </w:t>
            </w:r>
          </w:p>
          <w:p w14:paraId="5C19D6AD" w14:textId="34FB43E3" w:rsidR="0074640B" w:rsidRDefault="003C1962" w:rsidP="0074640B">
            <w:pPr>
              <w:ind w:firstLine="1166"/>
              <w:jc w:val="both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izmantot SPA procedūrās skaņu ietekmes metodes: relaksējošu mūziku, nomierinošas dabas un ūdens </w:t>
            </w:r>
          </w:p>
          <w:p w14:paraId="664D9312" w14:textId="77777777" w:rsidR="0074640B" w:rsidRPr="0074640B" w:rsidRDefault="0074640B" w:rsidP="0074640B">
            <w:pPr>
              <w:ind w:firstLine="116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 w:rsidRPr="0074640B">
              <w:rPr>
                <w:lang w:val="lv-LV"/>
              </w:rPr>
              <w:t xml:space="preserve">skaņas, klusumu, skaņu instrumentus (dziedošie trauki, šķīvji, zvani u.c.); </w:t>
            </w:r>
          </w:p>
          <w:p w14:paraId="49100CC7" w14:textId="2DDA0F8F" w:rsidR="0074640B" w:rsidRDefault="003C1962" w:rsidP="0074640B">
            <w:pPr>
              <w:ind w:firstLine="1166"/>
              <w:jc w:val="both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izmantot SPA procedūrās smaržu ietekmes metodes: aromātu iedarbība, </w:t>
            </w:r>
            <w:proofErr w:type="spellStart"/>
            <w:r w:rsidR="0074640B" w:rsidRPr="0074640B">
              <w:rPr>
                <w:lang w:val="lv-LV"/>
              </w:rPr>
              <w:t>ekoproduktu</w:t>
            </w:r>
            <w:proofErr w:type="spellEnd"/>
            <w:r w:rsidR="0074640B" w:rsidRPr="0074640B">
              <w:rPr>
                <w:lang w:val="lv-LV"/>
              </w:rPr>
              <w:t xml:space="preserve">, augu un kosmētisko </w:t>
            </w:r>
          </w:p>
          <w:p w14:paraId="07C71613" w14:textId="77777777" w:rsidR="0074640B" w:rsidRPr="0074640B" w:rsidRDefault="0074640B" w:rsidP="0074640B">
            <w:pPr>
              <w:ind w:firstLine="116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 w:rsidRPr="0074640B">
              <w:rPr>
                <w:lang w:val="lv-LV"/>
              </w:rPr>
              <w:t xml:space="preserve">līdzekļu aromātu iedarbība, aromātiskās iekārtas (aromalampas, smaržīgās sveces, aromakociņi); </w:t>
            </w:r>
          </w:p>
          <w:p w14:paraId="7BA679F7" w14:textId="4EC1C9E1" w:rsidR="0074640B" w:rsidRPr="0074640B" w:rsidRDefault="003C1962" w:rsidP="0074640B">
            <w:pPr>
              <w:ind w:firstLine="1166"/>
              <w:jc w:val="both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izmantot SPA procedūrās garšas ietekmes metodes: tējas ceremonija, SPA uzturs, SPA dzērieni; </w:t>
            </w:r>
          </w:p>
          <w:p w14:paraId="3CA1F93C" w14:textId="7A7D6B98" w:rsidR="0074640B" w:rsidRPr="0074640B" w:rsidRDefault="003C1962" w:rsidP="0074640B">
            <w:pPr>
              <w:ind w:firstLine="1166"/>
              <w:jc w:val="both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izpildīt SPA procedūras noslēguma daļu; </w:t>
            </w:r>
          </w:p>
          <w:p w14:paraId="2CE33A0E" w14:textId="01A28D9E" w:rsidR="0074640B" w:rsidRPr="0074640B" w:rsidRDefault="003C1962" w:rsidP="0074640B">
            <w:pPr>
              <w:ind w:firstLine="1166"/>
              <w:jc w:val="both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izvērtēt klienta stāvokli pēc SPA procedūras. </w:t>
            </w:r>
          </w:p>
          <w:p w14:paraId="2436FAF6" w14:textId="7047CF93" w:rsidR="0074640B" w:rsidRPr="0074640B" w:rsidRDefault="003C1962" w:rsidP="0074640B">
            <w:pPr>
              <w:ind w:firstLine="1166"/>
              <w:jc w:val="both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dokumentēt klienta stāvokļa novērtējuma rezultātus; </w:t>
            </w:r>
          </w:p>
          <w:p w14:paraId="6C467AF8" w14:textId="26CBA993" w:rsidR="0074640B" w:rsidRPr="0074640B" w:rsidRDefault="003C1962" w:rsidP="0074640B">
            <w:pPr>
              <w:ind w:firstLine="1166"/>
              <w:jc w:val="both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uzņemties atbildību par savu profesionālo darbību. </w:t>
            </w:r>
          </w:p>
          <w:p w14:paraId="66E8607F" w14:textId="77777777" w:rsidR="0074640B" w:rsidRPr="0074640B" w:rsidRDefault="0074640B" w:rsidP="0074640B">
            <w:pPr>
              <w:rPr>
                <w:sz w:val="16"/>
                <w:szCs w:val="16"/>
                <w:lang w:val="lv-LV"/>
              </w:rPr>
            </w:pPr>
          </w:p>
          <w:p w14:paraId="7BCAD142" w14:textId="77777777" w:rsidR="0074640B" w:rsidRPr="0074640B" w:rsidRDefault="0074640B" w:rsidP="0074640B">
            <w:pPr>
              <w:rPr>
                <w:lang w:val="lv-LV"/>
              </w:rPr>
            </w:pPr>
            <w:r w:rsidRPr="0074640B">
              <w:rPr>
                <w:lang w:val="lv-LV"/>
              </w:rPr>
              <w:t xml:space="preserve">3.6. SPA kosmētisko procedūru veikšana: </w:t>
            </w:r>
          </w:p>
          <w:p w14:paraId="2ECACB1C" w14:textId="0DBD01DD" w:rsidR="0074640B" w:rsidRPr="0074640B" w:rsidRDefault="003C1962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veicot procedūras: </w:t>
            </w:r>
          </w:p>
          <w:p w14:paraId="34DECE02" w14:textId="51FF4431" w:rsidR="0074640B" w:rsidRPr="0074640B" w:rsidRDefault="003C1962" w:rsidP="00650C2C">
            <w:pPr>
              <w:ind w:firstLine="1620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ievērot skeleta muskuļu kontūras un robežas, diferencēt tos no zemādas taukiem; </w:t>
            </w:r>
          </w:p>
          <w:p w14:paraId="6291FE96" w14:textId="19336C07" w:rsidR="0074640B" w:rsidRDefault="003C1962" w:rsidP="00650C2C">
            <w:pPr>
              <w:ind w:firstLine="1620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ievērot limfas </w:t>
            </w:r>
            <w:proofErr w:type="spellStart"/>
            <w:r w:rsidR="0074640B" w:rsidRPr="0074640B">
              <w:rPr>
                <w:lang w:val="lv-LV"/>
              </w:rPr>
              <w:t>atplūdes</w:t>
            </w:r>
            <w:proofErr w:type="spellEnd"/>
            <w:r w:rsidR="0074640B" w:rsidRPr="0074640B">
              <w:rPr>
                <w:lang w:val="lv-LV"/>
              </w:rPr>
              <w:t xml:space="preserve"> ceļus no augšējām un apakšējām ekstremitātēm un reģionālajiem </w:t>
            </w:r>
          </w:p>
          <w:p w14:paraId="15E0B4DC" w14:textId="77777777" w:rsidR="0074640B" w:rsidRPr="0074640B" w:rsidRDefault="0074640B" w:rsidP="00650C2C">
            <w:pPr>
              <w:ind w:firstLine="1620"/>
              <w:rPr>
                <w:lang w:val="lv-LV"/>
              </w:rPr>
            </w:pPr>
            <w:r>
              <w:rPr>
                <w:lang w:val="lv-LV"/>
              </w:rPr>
              <w:t xml:space="preserve">    </w:t>
            </w:r>
            <w:r w:rsidRPr="0074640B">
              <w:rPr>
                <w:lang w:val="lv-LV"/>
              </w:rPr>
              <w:t xml:space="preserve">limfmezgliem; </w:t>
            </w:r>
          </w:p>
          <w:p w14:paraId="688712C4" w14:textId="6D0D46D8" w:rsidR="0074640B" w:rsidRPr="0074640B" w:rsidRDefault="003C1962" w:rsidP="00650C2C">
            <w:pPr>
              <w:ind w:firstLine="1620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ievērot klienta konstitucionālo tipu, muskuļu tonusu; </w:t>
            </w:r>
          </w:p>
          <w:p w14:paraId="20E7E7E9" w14:textId="2F1CBC91" w:rsidR="0074640B" w:rsidRPr="0074640B" w:rsidRDefault="003C1962" w:rsidP="00650C2C">
            <w:pPr>
              <w:ind w:firstLine="1620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ievērot cilvēka enerģētisko uzbūvi. </w:t>
            </w:r>
          </w:p>
          <w:p w14:paraId="7BB88F09" w14:textId="77777777" w:rsidR="0074640B" w:rsidRPr="0074640B" w:rsidRDefault="0074640B" w:rsidP="0074640B">
            <w:pPr>
              <w:rPr>
                <w:sz w:val="16"/>
                <w:szCs w:val="16"/>
                <w:lang w:val="lv-LV"/>
              </w:rPr>
            </w:pPr>
          </w:p>
          <w:p w14:paraId="725451B7" w14:textId="77777777" w:rsidR="0074640B" w:rsidRPr="0074640B" w:rsidRDefault="0074640B" w:rsidP="0074640B">
            <w:pPr>
              <w:rPr>
                <w:lang w:val="lv-LV"/>
              </w:rPr>
            </w:pPr>
            <w:r w:rsidRPr="0074640B">
              <w:rPr>
                <w:lang w:val="lv-LV"/>
              </w:rPr>
              <w:t xml:space="preserve">3.7. Ķermeņa kopšanas procedūru veikšana: </w:t>
            </w:r>
          </w:p>
          <w:p w14:paraId="27CFC6A7" w14:textId="42701C36" w:rsidR="0074640B" w:rsidRPr="0074640B" w:rsidRDefault="003C1962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izpildīt kosmētisko ķermeņa masāžu; </w:t>
            </w:r>
          </w:p>
          <w:p w14:paraId="6904C12B" w14:textId="2AE6D335" w:rsidR="0074640B" w:rsidRPr="0074640B" w:rsidRDefault="003C1962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izpildīt SPA masāžas: </w:t>
            </w:r>
          </w:p>
          <w:p w14:paraId="767379EA" w14:textId="797FD135" w:rsidR="0074640B" w:rsidRPr="0074640B" w:rsidRDefault="003C1962" w:rsidP="00650C2C">
            <w:pPr>
              <w:ind w:firstLine="1336"/>
              <w:rPr>
                <w:lang w:val="lv-LV"/>
              </w:rPr>
            </w:pPr>
            <w:r>
              <w:rPr>
                <w:noProof/>
                <w:lang w:val="lv-LV"/>
              </w:rPr>
              <w:t xml:space="preserve">      </w:t>
            </w: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veikt karsto akmeņu masāžas; </w:t>
            </w:r>
          </w:p>
          <w:p w14:paraId="47190A68" w14:textId="5732F60F" w:rsidR="0074640B" w:rsidRPr="0074640B" w:rsidRDefault="003C1962" w:rsidP="00650C2C">
            <w:pPr>
              <w:ind w:firstLine="1620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veikt relaksējošas ķermeņa masāžas; </w:t>
            </w:r>
          </w:p>
          <w:p w14:paraId="26B11020" w14:textId="717D9310" w:rsidR="0074640B" w:rsidRPr="0074640B" w:rsidRDefault="003C1962" w:rsidP="00650C2C">
            <w:pPr>
              <w:ind w:firstLine="1620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veikt masāžas, pielietojot </w:t>
            </w:r>
            <w:proofErr w:type="spellStart"/>
            <w:r w:rsidR="0074640B" w:rsidRPr="0074640B">
              <w:rPr>
                <w:lang w:val="lv-LV"/>
              </w:rPr>
              <w:t>aromaterapijas</w:t>
            </w:r>
            <w:proofErr w:type="spellEnd"/>
            <w:r w:rsidR="0074640B" w:rsidRPr="0074640B">
              <w:rPr>
                <w:lang w:val="lv-LV"/>
              </w:rPr>
              <w:t xml:space="preserve"> produktus; </w:t>
            </w:r>
          </w:p>
          <w:p w14:paraId="71C45504" w14:textId="61B161B7" w:rsidR="0074640B" w:rsidRPr="0074640B" w:rsidRDefault="003C1962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veikt SPA ķermeņa kopšanas procedūras labsajūtas sniegšanai; </w:t>
            </w:r>
          </w:p>
          <w:p w14:paraId="13FE7FE7" w14:textId="3209721C" w:rsidR="0074640B" w:rsidRPr="0074640B" w:rsidRDefault="003C1962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pielietot </w:t>
            </w:r>
            <w:proofErr w:type="spellStart"/>
            <w:r w:rsidR="0074640B" w:rsidRPr="0074640B">
              <w:rPr>
                <w:lang w:val="lv-LV"/>
              </w:rPr>
              <w:t>termoiedarbību</w:t>
            </w:r>
            <w:proofErr w:type="spellEnd"/>
            <w:r w:rsidR="0074640B" w:rsidRPr="0074640B">
              <w:rPr>
                <w:lang w:val="lv-LV"/>
              </w:rPr>
              <w:t xml:space="preserve"> SPA ķermeņa kopšanas procedūrās; </w:t>
            </w:r>
          </w:p>
          <w:p w14:paraId="257D87BA" w14:textId="4889B2EB" w:rsidR="0074640B" w:rsidRPr="0074640B" w:rsidRDefault="003C1962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sekot klienta pašsajūtai. </w:t>
            </w:r>
          </w:p>
          <w:p w14:paraId="5BCCB6FF" w14:textId="498C15C3" w:rsidR="0074640B" w:rsidRPr="0074640B" w:rsidRDefault="003C1962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nodrošināt noslēdzošas procedūras.</w:t>
            </w:r>
          </w:p>
          <w:p w14:paraId="579538F7" w14:textId="77777777" w:rsidR="0074640B" w:rsidRPr="0074640B" w:rsidRDefault="0074640B" w:rsidP="0074640B">
            <w:pPr>
              <w:rPr>
                <w:sz w:val="16"/>
                <w:szCs w:val="16"/>
                <w:lang w:val="lv-LV"/>
              </w:rPr>
            </w:pPr>
          </w:p>
          <w:p w14:paraId="12B73DE4" w14:textId="77777777" w:rsidR="0074640B" w:rsidRPr="0074640B" w:rsidRDefault="0074640B" w:rsidP="0074640B">
            <w:pPr>
              <w:rPr>
                <w:lang w:val="lv-LV"/>
              </w:rPr>
            </w:pPr>
            <w:r w:rsidRPr="0074640B">
              <w:rPr>
                <w:lang w:val="lv-LV"/>
              </w:rPr>
              <w:t xml:space="preserve">3.8. SPA ūdens procedūru veikšana. </w:t>
            </w:r>
          </w:p>
          <w:p w14:paraId="1ACE055C" w14:textId="74F8FD83" w:rsidR="0074640B" w:rsidRPr="0074640B" w:rsidRDefault="00DE306E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veikt relaksējošas un </w:t>
            </w:r>
            <w:proofErr w:type="spellStart"/>
            <w:r w:rsidR="0074640B" w:rsidRPr="0074640B">
              <w:rPr>
                <w:lang w:val="lv-LV"/>
              </w:rPr>
              <w:t>aroma</w:t>
            </w:r>
            <w:proofErr w:type="spellEnd"/>
            <w:r w:rsidR="0074640B" w:rsidRPr="0074640B">
              <w:rPr>
                <w:lang w:val="lv-LV"/>
              </w:rPr>
              <w:t xml:space="preserve"> vannas; </w:t>
            </w:r>
          </w:p>
          <w:p w14:paraId="6CB0505E" w14:textId="66639DF6" w:rsidR="0074640B" w:rsidRPr="0074640B" w:rsidRDefault="00DE306E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pārzināt un veikt SPA pirts procedūras; </w:t>
            </w:r>
          </w:p>
          <w:p w14:paraId="43081DF5" w14:textId="18FD979F" w:rsidR="0074640B" w:rsidRPr="0074640B" w:rsidRDefault="00DE306E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pārzināt un pielietot </w:t>
            </w:r>
            <w:proofErr w:type="spellStart"/>
            <w:r w:rsidR="0074640B" w:rsidRPr="0074640B">
              <w:rPr>
                <w:lang w:val="lv-LV"/>
              </w:rPr>
              <w:t>termoiedarbību</w:t>
            </w:r>
            <w:proofErr w:type="spellEnd"/>
            <w:r w:rsidR="0074640B" w:rsidRPr="0074640B">
              <w:rPr>
                <w:lang w:val="lv-LV"/>
              </w:rPr>
              <w:t xml:space="preserve"> SPA ūdens procedūrās; </w:t>
            </w:r>
          </w:p>
          <w:p w14:paraId="29722AEE" w14:textId="31F6F45A" w:rsidR="0074640B" w:rsidRPr="0074640B" w:rsidRDefault="00DE306E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pielietot SPA ūdens procedūrās fitoterapijas un </w:t>
            </w:r>
            <w:proofErr w:type="spellStart"/>
            <w:r w:rsidR="0074640B" w:rsidRPr="0074640B">
              <w:rPr>
                <w:lang w:val="lv-LV"/>
              </w:rPr>
              <w:t>aromaterapijas</w:t>
            </w:r>
            <w:proofErr w:type="spellEnd"/>
            <w:r w:rsidR="0074640B" w:rsidRPr="0074640B">
              <w:rPr>
                <w:lang w:val="lv-LV"/>
              </w:rPr>
              <w:t xml:space="preserve"> līdzekļus; </w:t>
            </w:r>
          </w:p>
          <w:p w14:paraId="1BE5A7A8" w14:textId="5507F1F9" w:rsidR="0074640B" w:rsidRPr="0074640B" w:rsidRDefault="00DE306E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izveidot un pielietot klientiem aktuālus sezonas SPA ūdens rituālus. </w:t>
            </w:r>
          </w:p>
          <w:p w14:paraId="545D9E8A" w14:textId="77777777" w:rsidR="0074640B" w:rsidRPr="0074640B" w:rsidRDefault="0074640B" w:rsidP="0074640B">
            <w:pPr>
              <w:rPr>
                <w:lang w:val="lv-LV"/>
              </w:rPr>
            </w:pPr>
          </w:p>
          <w:p w14:paraId="2697EB0D" w14:textId="77777777" w:rsidR="0074640B" w:rsidRPr="0074640B" w:rsidRDefault="0074640B" w:rsidP="0074640B">
            <w:pPr>
              <w:rPr>
                <w:lang w:val="lv-LV"/>
              </w:rPr>
            </w:pPr>
            <w:r w:rsidRPr="0074640B">
              <w:rPr>
                <w:lang w:val="lv-LV"/>
              </w:rPr>
              <w:t xml:space="preserve">3.9. Kosmētisko līdzekļu pielietošana SPA procedūrās: </w:t>
            </w:r>
          </w:p>
          <w:p w14:paraId="2D21202D" w14:textId="529CAE87" w:rsidR="0074640B" w:rsidRPr="0074640B" w:rsidRDefault="00DE306E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izvēlēties klientam un procedūrai atbilstošus kosmētiskos līdzekļus, ievērot to lietošanas nosacījumus; </w:t>
            </w:r>
          </w:p>
          <w:p w14:paraId="6ADC18A4" w14:textId="7646EB69" w:rsidR="00E8132F" w:rsidRDefault="00DE306E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atpazīt kosmētikas produktu aktīvās sastāvdaļas, pareizi izvēlēties kosmētiskos līdzekļus, ievērot to </w:t>
            </w:r>
          </w:p>
          <w:p w14:paraId="18AA318F" w14:textId="77777777" w:rsidR="0074640B" w:rsidRPr="0074640B" w:rsidRDefault="00E8132F" w:rsidP="0074640B">
            <w:pPr>
              <w:ind w:firstLine="1166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 w:rsidR="0074640B" w:rsidRPr="0074640B">
              <w:rPr>
                <w:lang w:val="lv-LV"/>
              </w:rPr>
              <w:t xml:space="preserve">lietošanas nosacījumus; </w:t>
            </w:r>
          </w:p>
          <w:p w14:paraId="543BF6AB" w14:textId="1CC85A59" w:rsidR="00E8132F" w:rsidRDefault="00DE306E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pārzināt un pielietot SPA procedūrās profesionālās kosmētikas un </w:t>
            </w:r>
            <w:proofErr w:type="spellStart"/>
            <w:r w:rsidR="0074640B" w:rsidRPr="0074640B">
              <w:rPr>
                <w:lang w:val="lv-LV"/>
              </w:rPr>
              <w:t>ekokosmētikas</w:t>
            </w:r>
            <w:proofErr w:type="spellEnd"/>
            <w:r w:rsidR="0074640B" w:rsidRPr="0074640B">
              <w:rPr>
                <w:lang w:val="lv-LV"/>
              </w:rPr>
              <w:t xml:space="preserve"> līdzekļus; </w:t>
            </w:r>
          </w:p>
          <w:p w14:paraId="1B72CF0C" w14:textId="7FDB5EFC" w:rsidR="0074640B" w:rsidRPr="0074640B" w:rsidRDefault="00DE306E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pārzināt un pielietot SPA procedūrās fitoterapijas un </w:t>
            </w:r>
            <w:proofErr w:type="spellStart"/>
            <w:r w:rsidR="0074640B" w:rsidRPr="0074640B">
              <w:rPr>
                <w:lang w:val="lv-LV"/>
              </w:rPr>
              <w:t>aromaterapijas</w:t>
            </w:r>
            <w:proofErr w:type="spellEnd"/>
            <w:r w:rsidR="0074640B" w:rsidRPr="0074640B">
              <w:rPr>
                <w:lang w:val="lv-LV"/>
              </w:rPr>
              <w:t xml:space="preserve"> līdzekļus; </w:t>
            </w:r>
          </w:p>
          <w:p w14:paraId="1E7DB96E" w14:textId="15E05C22" w:rsidR="0074640B" w:rsidRPr="0074640B" w:rsidRDefault="00DE306E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atpazīt un izskaidrot kosmētisko līdzekļu izraisītās blakusparādības; </w:t>
            </w:r>
          </w:p>
          <w:p w14:paraId="583F8208" w14:textId="0EF17B3F" w:rsidR="0074640B" w:rsidRPr="0074640B" w:rsidRDefault="00DE306E" w:rsidP="0074640B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pārzināt un darbā ievērot kosmētikas marķējumā ietverto informāciju, t.sk. derīguma termiņu. </w:t>
            </w:r>
          </w:p>
          <w:p w14:paraId="176C5B47" w14:textId="77777777" w:rsidR="0074640B" w:rsidRPr="00E8132F" w:rsidRDefault="0074640B" w:rsidP="0074640B">
            <w:pPr>
              <w:rPr>
                <w:sz w:val="16"/>
                <w:szCs w:val="16"/>
                <w:lang w:val="lv-LV"/>
              </w:rPr>
            </w:pPr>
          </w:p>
          <w:p w14:paraId="32F67BA0" w14:textId="77777777" w:rsidR="0074640B" w:rsidRPr="0074640B" w:rsidRDefault="0074640B" w:rsidP="0074640B">
            <w:pPr>
              <w:rPr>
                <w:lang w:val="lv-LV"/>
              </w:rPr>
            </w:pPr>
            <w:r w:rsidRPr="0074640B">
              <w:rPr>
                <w:lang w:val="lv-LV"/>
              </w:rPr>
              <w:t xml:space="preserve">3.10. Profesionālo zināšanu un prasmju pilnveidošana: </w:t>
            </w:r>
          </w:p>
          <w:p w14:paraId="34F171E2" w14:textId="394333D2" w:rsidR="0074640B" w:rsidRPr="0074640B" w:rsidRDefault="00DE306E" w:rsidP="00E8132F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uzņēmējdarbības veidi, darba formas; </w:t>
            </w:r>
          </w:p>
          <w:p w14:paraId="2DAAACE4" w14:textId="2D5CCA24" w:rsidR="0074640B" w:rsidRPr="0074640B" w:rsidRDefault="00DE306E" w:rsidP="00E8132F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veidot SPA procedūru cenas un pārzināt to kalkulācijas pamatus; </w:t>
            </w:r>
          </w:p>
          <w:p w14:paraId="07B76CBD" w14:textId="687BE6F5" w:rsidR="0074640B" w:rsidRPr="0074640B" w:rsidRDefault="00DE306E" w:rsidP="00E8132F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veikt kosmētisko līdzekļu, aprīkojuma, palīglīdzekļu cenu un kvalitātes analīzi, izvēloties atbilstošāko; </w:t>
            </w:r>
          </w:p>
          <w:p w14:paraId="22D35432" w14:textId="5FE122E1" w:rsidR="0074640B" w:rsidRPr="0074640B" w:rsidRDefault="00DE306E" w:rsidP="00E8132F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pilnveidot savas profesionālās zināšanas un prasmes.</w:t>
            </w:r>
          </w:p>
          <w:p w14:paraId="2051CB39" w14:textId="77777777" w:rsidR="0074640B" w:rsidRPr="00E8132F" w:rsidRDefault="0074640B" w:rsidP="0074640B">
            <w:pPr>
              <w:rPr>
                <w:sz w:val="16"/>
                <w:szCs w:val="16"/>
                <w:lang w:val="lv-LV"/>
              </w:rPr>
            </w:pPr>
            <w:r w:rsidRPr="0074640B">
              <w:rPr>
                <w:lang w:val="lv-LV"/>
              </w:rPr>
              <w:t xml:space="preserve"> </w:t>
            </w:r>
          </w:p>
          <w:p w14:paraId="7CEE0100" w14:textId="77777777" w:rsidR="0074640B" w:rsidRPr="0074640B" w:rsidRDefault="0074640B" w:rsidP="0074640B">
            <w:pPr>
              <w:rPr>
                <w:lang w:val="lv-LV"/>
              </w:rPr>
            </w:pPr>
            <w:r w:rsidRPr="0074640B">
              <w:rPr>
                <w:lang w:val="lv-LV"/>
              </w:rPr>
              <w:t xml:space="preserve">3.11. Lietišķās saskarsmes īstenošana: </w:t>
            </w:r>
          </w:p>
          <w:p w14:paraId="51A95F26" w14:textId="6A9420FE" w:rsidR="0074640B" w:rsidRPr="0074640B" w:rsidRDefault="00DE306E" w:rsidP="00E8132F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uzturēt draudzīgas, lietišķas attiecības, atbildīgu un radošu attieksmi pret darbu; </w:t>
            </w:r>
          </w:p>
          <w:p w14:paraId="69B42246" w14:textId="5D57AE36" w:rsidR="0074640B" w:rsidRPr="0074640B" w:rsidRDefault="00DE306E" w:rsidP="00E8132F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būt lojālam pret kolēģiem un darba devēju; </w:t>
            </w:r>
          </w:p>
          <w:p w14:paraId="3E93BFBB" w14:textId="092A948F" w:rsidR="0074640B" w:rsidRPr="0074640B" w:rsidRDefault="00DE306E" w:rsidP="00E8132F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prast piesaistīt jaunus klientus; </w:t>
            </w:r>
          </w:p>
          <w:p w14:paraId="452F3CC7" w14:textId="5987A5AB" w:rsidR="0074640B" w:rsidRPr="0074640B" w:rsidRDefault="00DE306E" w:rsidP="00E8132F">
            <w:pPr>
              <w:ind w:firstLine="116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īstenot praksē salona un personīgo profesionālo standartu (tēlu); </w:t>
            </w:r>
          </w:p>
          <w:p w14:paraId="403B81F3" w14:textId="6E2B89AC" w:rsidR="0074640B" w:rsidRDefault="00DE306E" w:rsidP="00E8132F">
            <w:pPr>
              <w:ind w:firstLine="1166"/>
            </w:pPr>
            <w:r>
              <w:rPr>
                <w:noProof/>
                <w:lang w:val="lv-LV"/>
              </w:rPr>
              <w:sym w:font="Symbol" w:char="F02D"/>
            </w:r>
            <w:r w:rsidR="0074640B" w:rsidRPr="0074640B">
              <w:rPr>
                <w:lang w:val="lv-LV"/>
              </w:rPr>
              <w:t xml:space="preserve"> īstenot praksē pamatprincipus – nekaitēt klientam un uzņēmumam.</w:t>
            </w:r>
          </w:p>
          <w:p w14:paraId="45F51115" w14:textId="77777777" w:rsidR="009E5225" w:rsidRPr="009E5225" w:rsidRDefault="009E5225" w:rsidP="009E52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659D293E" w14:textId="77777777" w:rsidR="00E03091" w:rsidRPr="00650C2C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782106968" w:edGrp="everyone"/>
            <w:r w:rsidRPr="00650C2C">
              <w:rPr>
                <w:color w:val="000000"/>
                <w:lang w:val="lv-LV"/>
              </w:rPr>
              <w:t>Papildu kompetences:</w:t>
            </w:r>
          </w:p>
          <w:p w14:paraId="59442ED3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27C545CC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1F3864"/>
                <w:lang w:val="lv-LV"/>
              </w:rPr>
              <w:t>...;</w:t>
            </w:r>
          </w:p>
          <w:p w14:paraId="56136139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000000"/>
                <w:lang w:val="lv-LV"/>
              </w:rPr>
              <w:t>...;</w:t>
            </w:r>
          </w:p>
          <w:p w14:paraId="4085B7CD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000000"/>
                <w:lang w:val="lv-LV"/>
              </w:rPr>
              <w:t>...</w:t>
            </w:r>
          </w:p>
          <w:permEnd w:id="782106968"/>
          <w:p w14:paraId="64E9031F" w14:textId="77777777" w:rsidR="001D0555" w:rsidRPr="009B1969" w:rsidRDefault="001D0555" w:rsidP="001D0555">
            <w:pPr>
              <w:ind w:left="720"/>
              <w:jc w:val="both"/>
              <w:rPr>
                <w:i/>
                <w:color w:val="000000"/>
                <w:sz w:val="16"/>
                <w:szCs w:val="16"/>
                <w:lang w:val="lv-LV"/>
              </w:rPr>
            </w:pPr>
          </w:p>
        </w:tc>
      </w:tr>
    </w:tbl>
    <w:p w14:paraId="08EBCF8F" w14:textId="77777777" w:rsidR="001F2A29" w:rsidRPr="00493EB3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3C1962" w14:paraId="1380F2D4" w14:textId="77777777" w:rsidTr="002E235A">
        <w:tc>
          <w:tcPr>
            <w:tcW w:w="10207" w:type="dxa"/>
            <w:shd w:val="clear" w:color="auto" w:fill="D9D9D9"/>
          </w:tcPr>
          <w:p w14:paraId="59866296" w14:textId="77777777" w:rsidR="00E03091" w:rsidRPr="00493EB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493EB3">
              <w:rPr>
                <w:rFonts w:ascii="Arial" w:hAnsi="Arial"/>
                <w:color w:val="000000"/>
                <w:lang w:val="lv-LV"/>
              </w:rPr>
              <w:br w:type="page"/>
            </w:r>
            <w:r w:rsidRPr="00493EB3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493EB3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3C1962" w14:paraId="28F0400E" w14:textId="77777777" w:rsidTr="003D5200">
        <w:trPr>
          <w:trHeight w:val="185"/>
        </w:trPr>
        <w:tc>
          <w:tcPr>
            <w:tcW w:w="10207" w:type="dxa"/>
          </w:tcPr>
          <w:p w14:paraId="54F07CCA" w14:textId="0F119002" w:rsidR="00E10B19" w:rsidRPr="0074640B" w:rsidRDefault="009A0A12" w:rsidP="009838A5">
            <w:pPr>
              <w:rPr>
                <w:lang w:val="lv-LV"/>
              </w:rPr>
            </w:pPr>
            <w:r w:rsidRPr="0074640B">
              <w:rPr>
                <w:lang w:val="lv-LV"/>
              </w:rPr>
              <w:t>Strādāt skaistumkopšanas salonos, kultūras un mākslas uzņēmumos vai kā pašnodarbināta persona, vai individuālais komersants.</w:t>
            </w:r>
            <w:r w:rsidR="004B2B45" w:rsidRPr="0074640B">
              <w:rPr>
                <w:lang w:val="lv-LV"/>
              </w:rPr>
              <w:t xml:space="preserve"> </w:t>
            </w:r>
            <w:r w:rsidR="0074640B" w:rsidRPr="0074640B">
              <w:rPr>
                <w:lang w:val="lv-LV"/>
              </w:rPr>
              <w:t>strādāt SPA uzņēmumos, atpūtas centros, viesmīlības un tūrisma uzņēmumos, skaistumkopšanas uzņēmumos ar SPA zonu, var būt pašnodarbināta persona vai individuālais komersants.</w:t>
            </w:r>
            <w:r w:rsidR="004B2B45" w:rsidRPr="0074640B">
              <w:rPr>
                <w:lang w:val="lv-LV"/>
              </w:rPr>
              <w:t xml:space="preserve"> </w:t>
            </w:r>
          </w:p>
        </w:tc>
      </w:tr>
      <w:tr w:rsidR="00E03091" w:rsidRPr="00493EB3" w14:paraId="674D8F3B" w14:textId="77777777" w:rsidTr="002E235A">
        <w:trPr>
          <w:trHeight w:val="274"/>
        </w:trPr>
        <w:tc>
          <w:tcPr>
            <w:tcW w:w="10207" w:type="dxa"/>
          </w:tcPr>
          <w:p w14:paraId="23D6176E" w14:textId="77777777" w:rsidR="00E03091" w:rsidRPr="00493EB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493EB3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493EB3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257CB416" w14:textId="77777777" w:rsidR="001F2A29" w:rsidRPr="00493EB3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493EB3" w14:paraId="1C3C7CC4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3C1567D0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5.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3C1962" w14:paraId="34409712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578B3BC0" w14:textId="77777777" w:rsidR="00253E85" w:rsidRPr="00493EB3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138018B5" w14:textId="77777777" w:rsidR="00253E85" w:rsidRPr="00493EB3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493EB3" w14:paraId="56F08BCA" w14:textId="77777777" w:rsidTr="000267EA">
        <w:trPr>
          <w:trHeight w:val="274"/>
        </w:trPr>
        <w:tc>
          <w:tcPr>
            <w:tcW w:w="5104" w:type="dxa"/>
            <w:shd w:val="clear" w:color="auto" w:fill="FFFFFF"/>
          </w:tcPr>
          <w:p w14:paraId="2CF053AC" w14:textId="77777777" w:rsidR="008F6F07" w:rsidRPr="00493EB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920982770" w:edGrp="everyone"/>
            <w:r w:rsidRPr="00493EB3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493EB3">
              <w:rPr>
                <w:lang w:val="lv-LV"/>
              </w:rPr>
              <w:t xml:space="preserve"> </w:t>
            </w:r>
            <w:r w:rsidRPr="00493EB3">
              <w:rPr>
                <w:i/>
                <w:color w:val="1F3864"/>
                <w:lang w:val="lv-LV"/>
              </w:rPr>
              <w:t>Izsniedzēja juridiskais statuss&gt;&gt;</w:t>
            </w:r>
            <w:permEnd w:id="920982770"/>
          </w:p>
        </w:tc>
        <w:tc>
          <w:tcPr>
            <w:tcW w:w="5103" w:type="dxa"/>
          </w:tcPr>
          <w:p w14:paraId="1AC6C7ED" w14:textId="77777777" w:rsidR="00253E85" w:rsidRPr="00493EB3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1" w:history="1">
              <w:r w:rsidR="00D83E76" w:rsidRPr="00B06341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D83E76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3C1962" w14:paraId="725F882B" w14:textId="77777777" w:rsidTr="003C241F">
        <w:trPr>
          <w:trHeight w:val="303"/>
        </w:trPr>
        <w:tc>
          <w:tcPr>
            <w:tcW w:w="5104" w:type="dxa"/>
          </w:tcPr>
          <w:p w14:paraId="652FA32A" w14:textId="77777777" w:rsidR="00B023A6" w:rsidRPr="00493EB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6F9379D7" w14:textId="77777777" w:rsidR="00253E85" w:rsidRPr="00493EB3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07B6296A" w14:textId="77777777" w:rsidR="00253E85" w:rsidRPr="00493EB3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493EB3" w14:paraId="5363FF28" w14:textId="77777777" w:rsidTr="00A41A55">
        <w:trPr>
          <w:trHeight w:val="575"/>
        </w:trPr>
        <w:tc>
          <w:tcPr>
            <w:tcW w:w="5104" w:type="dxa"/>
          </w:tcPr>
          <w:p w14:paraId="55F7D075" w14:textId="77777777" w:rsidR="00790CF5" w:rsidRPr="00493EB3" w:rsidRDefault="00253E85" w:rsidP="00F72B03">
            <w:pPr>
              <w:spacing w:before="120" w:after="120"/>
              <w:rPr>
                <w:lang w:val="lv-LV"/>
              </w:rPr>
            </w:pPr>
            <w:r w:rsidRPr="00493EB3">
              <w:rPr>
                <w:lang w:val="lv-LV"/>
              </w:rPr>
              <w:t xml:space="preserve">Valsts atzīts dokuments, atbilst </w:t>
            </w:r>
            <w:r w:rsidR="00A97FAB" w:rsidRPr="00493EB3">
              <w:rPr>
                <w:lang w:val="lv-LV"/>
              </w:rPr>
              <w:t>ceturta</w:t>
            </w:r>
            <w:r w:rsidR="00B40A5F" w:rsidRPr="00493EB3">
              <w:rPr>
                <w:lang w:val="lv-LV"/>
              </w:rPr>
              <w:t>jam</w:t>
            </w:r>
            <w:r w:rsidRPr="00493EB3">
              <w:rPr>
                <w:lang w:val="lv-LV"/>
              </w:rPr>
              <w:t xml:space="preserve"> Latvijas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</w:t>
            </w:r>
            <w:r w:rsidRPr="00493EB3">
              <w:rPr>
                <w:lang w:val="lv-LV"/>
              </w:rPr>
              <w:t xml:space="preserve"> LKI) un </w:t>
            </w:r>
            <w:r w:rsidR="00A97FAB" w:rsidRPr="00493EB3">
              <w:rPr>
                <w:lang w:val="lv-LV"/>
              </w:rPr>
              <w:t>ceturt</w:t>
            </w:r>
            <w:r w:rsidR="00B40A5F" w:rsidRPr="00493EB3">
              <w:rPr>
                <w:lang w:val="lv-LV"/>
              </w:rPr>
              <w:t xml:space="preserve">ajam </w:t>
            </w:r>
            <w:r w:rsidRPr="00493EB3">
              <w:rPr>
                <w:lang w:val="lv-LV"/>
              </w:rPr>
              <w:t>Eiropas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 </w:t>
            </w:r>
            <w:r w:rsidRPr="00493EB3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1F04F5A4" w14:textId="77777777" w:rsidR="00BD270E" w:rsidRPr="00493EB3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Profesionālās kvalifikācijas eksāmenā saņemtais vērtējums ne zemāk par "viduvēji – 5"</w:t>
            </w:r>
          </w:p>
          <w:p w14:paraId="1C5065F4" w14:textId="77777777" w:rsidR="00253E85" w:rsidRPr="00493EB3" w:rsidRDefault="00BD270E" w:rsidP="008C0018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(vērtēšanā izmanto 10 ballu vērtējuma skalu).</w:t>
            </w:r>
          </w:p>
        </w:tc>
      </w:tr>
      <w:tr w:rsidR="00BD270E" w:rsidRPr="00493EB3" w14:paraId="384C705C" w14:textId="77777777" w:rsidTr="00BD270E">
        <w:trPr>
          <w:trHeight w:val="53"/>
        </w:trPr>
        <w:tc>
          <w:tcPr>
            <w:tcW w:w="5104" w:type="dxa"/>
          </w:tcPr>
          <w:p w14:paraId="3E40803E" w14:textId="77777777" w:rsidR="00BD270E" w:rsidRPr="00493EB3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4B8494C7" w14:textId="77777777" w:rsidR="00BD270E" w:rsidRPr="00493EB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493EB3" w14:paraId="3530ECE0" w14:textId="77777777" w:rsidTr="00A41A55">
        <w:trPr>
          <w:trHeight w:val="328"/>
        </w:trPr>
        <w:tc>
          <w:tcPr>
            <w:tcW w:w="5104" w:type="dxa"/>
          </w:tcPr>
          <w:p w14:paraId="677F39A2" w14:textId="77777777" w:rsidR="00BD270E" w:rsidRPr="00493EB3" w:rsidRDefault="00790CF5" w:rsidP="00382158">
            <w:pPr>
              <w:spacing w:after="120"/>
              <w:rPr>
                <w:rFonts w:ascii="Arial" w:hAnsi="Arial"/>
                <w:lang w:val="lv-LV"/>
              </w:rPr>
            </w:pPr>
            <w:r w:rsidRPr="00493EB3">
              <w:rPr>
                <w:lang w:val="lv-LV"/>
              </w:rPr>
              <w:lastRenderedPageBreak/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16D2EF3E" w14:textId="77777777" w:rsidR="00FD0911" w:rsidRPr="00493EB3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520761537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BD270E" w:rsidRPr="00493EB3">
              <w:rPr>
                <w:i/>
                <w:color w:val="1F3864"/>
                <w:lang w:val="lv-LV"/>
              </w:rPr>
              <w:t>Ja attiecināms.</w:t>
            </w:r>
            <w:r w:rsidR="00BD270E" w:rsidRPr="00493EB3">
              <w:rPr>
                <w:color w:val="1F3864"/>
                <w:lang w:val="lv-LV"/>
              </w:rPr>
              <w:t xml:space="preserve"> </w:t>
            </w:r>
            <w:r w:rsidR="00BD270E" w:rsidRPr="00493EB3">
              <w:rPr>
                <w:i/>
                <w:color w:val="1F3864"/>
                <w:lang w:val="lv-LV"/>
              </w:rPr>
              <w:t>Aizpilda izglītības iestāde, gadījumā</w:t>
            </w:r>
            <w:r w:rsidRPr="00493EB3">
              <w:rPr>
                <w:i/>
                <w:color w:val="1F3864"/>
                <w:lang w:val="lv-LV"/>
              </w:rPr>
              <w:t>,</w:t>
            </w:r>
            <w:r w:rsidR="00BD270E" w:rsidRPr="00493EB3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493EB3">
              <w:rPr>
                <w:i/>
                <w:color w:val="1F3864"/>
                <w:lang w:val="lv-LV"/>
              </w:rPr>
              <w:t>. Ja nav attiecināms, komentāru dzēst</w:t>
            </w:r>
            <w:r w:rsidRPr="00493EB3">
              <w:rPr>
                <w:i/>
                <w:color w:val="1F3864"/>
                <w:lang w:val="lv-LV"/>
              </w:rPr>
              <w:t>&gt;</w:t>
            </w:r>
            <w:permEnd w:id="520761537"/>
          </w:p>
        </w:tc>
      </w:tr>
      <w:tr w:rsidR="008978DE" w:rsidRPr="00493EB3" w14:paraId="50C78533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30FC0E90" w14:textId="77777777" w:rsidR="008978DE" w:rsidRPr="00493EB3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493EB3" w14:paraId="72FEE4F6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114DDC08" w14:textId="77777777" w:rsidR="00382158" w:rsidRPr="00493EB3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Profesionālās izglītības likums (6.</w:t>
            </w:r>
            <w:r w:rsidR="001B1371" w:rsidRPr="00493EB3">
              <w:rPr>
                <w:color w:val="000000"/>
                <w:lang w:val="lv-LV"/>
              </w:rPr>
              <w:t> </w:t>
            </w:r>
            <w:r w:rsidRPr="00493EB3">
              <w:rPr>
                <w:color w:val="000000"/>
                <w:lang w:val="lv-LV"/>
              </w:rPr>
              <w:t>pants).</w:t>
            </w:r>
          </w:p>
        </w:tc>
      </w:tr>
    </w:tbl>
    <w:p w14:paraId="37A2AB34" w14:textId="77777777" w:rsidR="00E00A1E" w:rsidRPr="00493EB3" w:rsidRDefault="00E00A1E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93EB3" w14:paraId="5A3D598A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68EAADA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6.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B14EE4" w:rsidRPr="00493EB3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493EB3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493EB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310746866" w:edGrp="everyone"/>
      <w:tr w:rsidR="00256EA9" w:rsidRPr="003C1962" w14:paraId="33AEBCB3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EA0F625" w14:textId="116E2AF9" w:rsidR="00256EA9" w:rsidRPr="00D83E76" w:rsidRDefault="008D2D1B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46735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D73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10746866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658070428" w:edGrp="everyone"/>
          <w:p w14:paraId="000FE2AE" w14:textId="25F569C3" w:rsidR="00256EA9" w:rsidRPr="00493EB3" w:rsidRDefault="008D2D1B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23486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2C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658070428"/>
            <w:r w:rsidR="00256EA9" w:rsidRPr="00493EB3">
              <w:rPr>
                <w:color w:val="000000"/>
                <w:lang w:val="lv-LV"/>
              </w:rPr>
              <w:t xml:space="preserve"> Klātiene</w:t>
            </w:r>
          </w:p>
          <w:permStart w:id="82146351" w:edGrp="everyone"/>
          <w:p w14:paraId="7C77DCC9" w14:textId="3BDFAA1B" w:rsidR="00256EA9" w:rsidRPr="00493EB3" w:rsidRDefault="008D2D1B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74125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2C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82146351"/>
            <w:r w:rsidR="00256EA9" w:rsidRPr="00493EB3">
              <w:rPr>
                <w:color w:val="000000"/>
                <w:lang w:val="lv-LV"/>
              </w:rPr>
              <w:t xml:space="preserve"> Klātiene (</w:t>
            </w:r>
            <w:r w:rsidR="00052AF1" w:rsidRPr="00493EB3">
              <w:rPr>
                <w:color w:val="000000"/>
                <w:lang w:val="lv-LV"/>
              </w:rPr>
              <w:t>d</w:t>
            </w:r>
            <w:r w:rsidR="00256EA9" w:rsidRPr="00493EB3">
              <w:rPr>
                <w:color w:val="000000"/>
                <w:lang w:val="lv-LV"/>
              </w:rPr>
              <w:t>arba vidē balstītas mācības)</w:t>
            </w:r>
          </w:p>
          <w:permStart w:id="1275097150" w:edGrp="everyone"/>
          <w:p w14:paraId="1D5E1857" w14:textId="41CAE0E8" w:rsidR="00256EA9" w:rsidRPr="00493EB3" w:rsidRDefault="008D2D1B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1228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2C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275097150"/>
            <w:r w:rsidR="00256EA9" w:rsidRPr="00493EB3">
              <w:rPr>
                <w:color w:val="000000"/>
                <w:lang w:val="lv-LV"/>
              </w:rPr>
              <w:t xml:space="preserve"> Neklātiene</w:t>
            </w:r>
          </w:p>
        </w:tc>
        <w:permStart w:id="1057452057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DD87289" w14:textId="1A9A8D6F" w:rsidR="00256EA9" w:rsidRPr="00493EB3" w:rsidRDefault="008D2D1B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72295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A1D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57452057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D83E7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493EB3" w14:paraId="606CE2A0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189EB14" w14:textId="77777777" w:rsidR="00256EA9" w:rsidRPr="00493EB3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330C461E" w14:textId="77777777" w:rsidR="00B023A6" w:rsidRPr="00493EB3" w:rsidRDefault="00B023A6" w:rsidP="006543C2">
            <w:pPr>
              <w:rPr>
                <w:rFonts w:eastAsia="Calibri"/>
                <w:lang w:val="lv-LV" w:eastAsia="en-US"/>
              </w:rPr>
            </w:pPr>
            <w:r w:rsidRPr="00493EB3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493EB3">
              <w:rPr>
                <w:rFonts w:ascii="Arial" w:hAnsi="Arial"/>
                <w:b/>
                <w:lang w:val="lv-LV"/>
              </w:rPr>
              <w:t>*</w:t>
            </w:r>
            <w:r w:rsidR="000267EA">
              <w:rPr>
                <w:rFonts w:ascii="Arial" w:hAnsi="Arial"/>
                <w:b/>
                <w:lang w:val="lv-LV"/>
              </w:rPr>
              <w:t>**</w:t>
            </w:r>
            <w:r w:rsidRPr="00493EB3">
              <w:rPr>
                <w:rFonts w:ascii="Arial" w:hAnsi="Arial"/>
                <w:lang w:val="lv-LV"/>
              </w:rPr>
              <w:t xml:space="preserve"> (stundas/gadi</w:t>
            </w:r>
            <w:r w:rsidR="008C0018" w:rsidRPr="00493EB3">
              <w:rPr>
                <w:rFonts w:ascii="Arial" w:hAnsi="Arial"/>
                <w:lang w:val="lv-LV"/>
              </w:rPr>
              <w:t xml:space="preserve">) </w:t>
            </w:r>
            <w:permStart w:id="1326005340" w:edGrp="everyone"/>
            <w:r w:rsidR="00B75CB3" w:rsidRPr="00493EB3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326005340"/>
          <w:p w14:paraId="78EABD4B" w14:textId="77777777" w:rsidR="00256EA9" w:rsidRPr="00493EB3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493EB3" w14:paraId="27C9CFC4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F020B" w14:textId="77777777" w:rsidR="008978DE" w:rsidRPr="00493EB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4BBF" w14:textId="77777777" w:rsidR="008978DE" w:rsidRPr="00493EB3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 xml:space="preserve">B: </w:t>
            </w:r>
            <w:r w:rsidR="008978DE" w:rsidRPr="00493EB3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493EB3">
              <w:rPr>
                <w:sz w:val="16"/>
                <w:szCs w:val="16"/>
                <w:lang w:val="lv-LV"/>
              </w:rPr>
              <w:t>programmas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EC9981" w14:textId="77777777" w:rsidR="008978DE" w:rsidRPr="00493EB3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3C1962" w14:paraId="2571F310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6D3F" w14:textId="77777777" w:rsidR="00966AC8" w:rsidRPr="00493EB3" w:rsidRDefault="00966AC8" w:rsidP="008C0018">
            <w:pPr>
              <w:spacing w:before="120"/>
              <w:rPr>
                <w:lang w:val="lv-LV"/>
              </w:rPr>
            </w:pPr>
            <w:r w:rsidRPr="00493EB3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FB199" w14:textId="77777777" w:rsidR="00966AC8" w:rsidRPr="009B1969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sz w:val="18"/>
                <w:szCs w:val="18"/>
                <w:lang w:val="lv-LV" w:eastAsia="en-US"/>
              </w:rPr>
            </w:pPr>
            <w:permStart w:id="885870561" w:edGrp="everyone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&lt;&lt;</w:t>
            </w:r>
            <w:r w:rsidR="002C30F7" w:rsidRPr="009B1969">
              <w:rPr>
                <w:i/>
                <w:color w:val="1F3864"/>
                <w:sz w:val="18"/>
                <w:szCs w:val="18"/>
                <w:lang w:val="lv-LV"/>
              </w:rPr>
              <w:t>Ieraksta izglītības programmas apjomu (%), kas apgūts izglītības iestādes mācību telpās</w:t>
            </w:r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&gt;&gt;</w:t>
            </w:r>
            <w:permEnd w:id="88587056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E5D1EC4" w14:textId="77777777" w:rsidR="00A41A55" w:rsidRPr="009B1969" w:rsidRDefault="00B023A6" w:rsidP="008C0018">
            <w:pPr>
              <w:spacing w:before="120" w:after="120"/>
              <w:jc w:val="center"/>
              <w:rPr>
                <w:i/>
                <w:color w:val="1F3864"/>
                <w:sz w:val="18"/>
                <w:szCs w:val="18"/>
                <w:lang w:val="lv-LV"/>
              </w:rPr>
            </w:pPr>
            <w:permStart w:id="2135713541" w:edGrp="everyone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&lt;&lt;</w:t>
            </w:r>
            <w:r w:rsidR="002C30F7" w:rsidRPr="009B1969">
              <w:rPr>
                <w:i/>
                <w:color w:val="1F3864"/>
                <w:sz w:val="18"/>
                <w:szCs w:val="18"/>
                <w:lang w:val="lv-LV"/>
              </w:rPr>
              <w:t>Ieraksta izglītības programmas apjomu (stundās vai mācību nedēļās), kas apgūts izglītības iestādes mācību telpās</w:t>
            </w:r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&gt;&gt;</w:t>
            </w:r>
            <w:permEnd w:id="2135713541"/>
          </w:p>
        </w:tc>
      </w:tr>
      <w:tr w:rsidR="00966AC8" w:rsidRPr="003C1962" w14:paraId="3CC5DDF3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6696" w14:textId="77777777" w:rsidR="00966AC8" w:rsidRPr="00493EB3" w:rsidRDefault="00966AC8" w:rsidP="008C0018">
            <w:pPr>
              <w:spacing w:before="120"/>
              <w:rPr>
                <w:b/>
                <w:lang w:val="lv-LV"/>
              </w:rPr>
            </w:pPr>
            <w:r w:rsidRPr="00493EB3">
              <w:rPr>
                <w:lang w:val="lv-LV"/>
              </w:rPr>
              <w:t xml:space="preserve">Izglītības programmas daļa, kas apgūta praksē </w:t>
            </w:r>
            <w:proofErr w:type="gramStart"/>
            <w:r w:rsidRPr="00493EB3">
              <w:rPr>
                <w:lang w:val="lv-LV"/>
              </w:rPr>
              <w:t>darba vietā</w:t>
            </w:r>
            <w:proofErr w:type="gramEnd"/>
            <w:r w:rsidRPr="00493EB3">
              <w:rPr>
                <w:lang w:val="lv-LV"/>
              </w:rPr>
              <w:t>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1A3DB2" w14:textId="77777777" w:rsidR="002C30F7" w:rsidRPr="009B1969" w:rsidRDefault="00B023A6" w:rsidP="00B023A6">
            <w:pPr>
              <w:spacing w:before="120"/>
              <w:jc w:val="center"/>
              <w:rPr>
                <w:i/>
                <w:color w:val="1F3864"/>
                <w:sz w:val="18"/>
                <w:szCs w:val="18"/>
                <w:lang w:val="lv-LV"/>
              </w:rPr>
            </w:pPr>
            <w:permStart w:id="524701144" w:edGrp="everyone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&lt;&lt;</w:t>
            </w:r>
            <w:r w:rsidR="002C30F7" w:rsidRPr="009B1969">
              <w:rPr>
                <w:i/>
                <w:color w:val="1F3864"/>
                <w:sz w:val="18"/>
                <w:szCs w:val="18"/>
                <w:lang w:val="lv-LV"/>
              </w:rPr>
              <w:t>Ieraksta izglītības programmas apjomu (%), kas apgūts ārpus izglītības iestādes mācību telpām,</w:t>
            </w:r>
          </w:p>
          <w:p w14:paraId="43BD87CB" w14:textId="77777777" w:rsidR="00966AC8" w:rsidRPr="009B1969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t.i. praktiskās mācības uzņēmumā/-</w:t>
            </w:r>
            <w:proofErr w:type="spellStart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os</w:t>
            </w:r>
            <w:proofErr w:type="spellEnd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, mācību praksē darba vietā, darba vidē balstītas mācības</w:t>
            </w:r>
            <w:r w:rsidR="00B023A6" w:rsidRPr="009B1969">
              <w:rPr>
                <w:i/>
                <w:color w:val="1F3864"/>
                <w:sz w:val="18"/>
                <w:szCs w:val="18"/>
                <w:lang w:val="lv-LV"/>
              </w:rPr>
              <w:t>&gt;&gt;</w:t>
            </w:r>
            <w:permEnd w:id="524701144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590F3E14" w14:textId="77777777" w:rsidR="00B97E1D" w:rsidRPr="009B1969" w:rsidRDefault="00B023A6" w:rsidP="00B023A6">
            <w:pPr>
              <w:spacing w:before="120"/>
              <w:jc w:val="center"/>
              <w:rPr>
                <w:i/>
                <w:color w:val="1F3864"/>
                <w:sz w:val="18"/>
                <w:szCs w:val="18"/>
                <w:lang w:val="lv-LV"/>
              </w:rPr>
            </w:pPr>
            <w:permStart w:id="988022351" w:edGrp="everyone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&lt;&lt;</w:t>
            </w:r>
            <w:r w:rsidR="00A41A55" w:rsidRPr="009B1969">
              <w:rPr>
                <w:i/>
                <w:color w:val="1F3864"/>
                <w:sz w:val="18"/>
                <w:szCs w:val="18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38CD731C" w14:textId="77777777" w:rsidR="00966AC8" w:rsidRPr="009B1969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t.i. praktiskās mācības uzņēmumā/-</w:t>
            </w:r>
            <w:proofErr w:type="spellStart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os</w:t>
            </w:r>
            <w:proofErr w:type="spellEnd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, mācību praksē darba vietā, darba vidē balstītas</w:t>
            </w:r>
            <w:r w:rsidR="00B023A6" w:rsidRPr="009B1969">
              <w:rPr>
                <w:i/>
                <w:color w:val="1F3864"/>
                <w:sz w:val="18"/>
                <w:szCs w:val="18"/>
                <w:lang w:val="lv-LV"/>
              </w:rPr>
              <w:t>&gt;&gt;</w:t>
            </w:r>
            <w:permEnd w:id="988022351"/>
          </w:p>
        </w:tc>
      </w:tr>
      <w:tr w:rsidR="00966AC8" w:rsidRPr="00493EB3" w14:paraId="3451A8D5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E098E2" w14:textId="77777777" w:rsidR="009B1969" w:rsidRPr="00493EB3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0267EA">
              <w:rPr>
                <w:b/>
                <w:color w:val="000000"/>
                <w:sz w:val="18"/>
                <w:szCs w:val="18"/>
                <w:lang w:val="lv-LV"/>
              </w:rPr>
              <w:t>**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493EB3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493EB3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7C55D543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Papildu informācija pieejama:</w:t>
            </w:r>
          </w:p>
          <w:p w14:paraId="03E37044" w14:textId="77777777" w:rsidR="00966AC8" w:rsidRPr="00493EB3" w:rsidRDefault="008D2D1B">
            <w:pPr>
              <w:rPr>
                <w:i/>
                <w:color w:val="000000"/>
                <w:lang w:val="lv-LV"/>
              </w:rPr>
            </w:pPr>
            <w:hyperlink r:id="rId12" w:history="1">
              <w:r w:rsidR="00790CF5" w:rsidRPr="00493EB3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90CF5" w:rsidRPr="00493EB3">
              <w:rPr>
                <w:i/>
                <w:color w:val="000000"/>
                <w:lang w:val="lv-LV"/>
              </w:rPr>
              <w:t xml:space="preserve"> </w:t>
            </w:r>
          </w:p>
          <w:p w14:paraId="196B003E" w14:textId="241FD5DC" w:rsidR="00650C2C" w:rsidRDefault="008D2D1B" w:rsidP="00BA6FFE">
            <w:pPr>
              <w:spacing w:before="40" w:after="40"/>
              <w:rPr>
                <w:lang w:val="lv-LV"/>
              </w:rPr>
            </w:pPr>
            <w:hyperlink r:id="rId13" w:history="1">
              <w:r w:rsidR="00650C2C" w:rsidRPr="007547C9">
                <w:rPr>
                  <w:rStyle w:val="Hyperlink"/>
                  <w:lang w:val="lv-LV"/>
                </w:rPr>
                <w:t>https://registri.visc.gov.lv/profizglitiba/nks_stand_saraksts_mk_not_626.shtml</w:t>
              </w:r>
            </w:hyperlink>
          </w:p>
          <w:p w14:paraId="36DA1578" w14:textId="77777777" w:rsidR="00650C2C" w:rsidRPr="00650C2C" w:rsidRDefault="00650C2C" w:rsidP="00BA6FFE">
            <w:pPr>
              <w:spacing w:before="40" w:after="40"/>
              <w:rPr>
                <w:lang w:val="lv-LV"/>
              </w:rPr>
            </w:pPr>
          </w:p>
          <w:p w14:paraId="60D86ADD" w14:textId="1F22E9AB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493EB3">
              <w:rPr>
                <w:b/>
                <w:color w:val="000000"/>
                <w:lang w:val="lv-LV"/>
              </w:rPr>
              <w:t>:</w:t>
            </w:r>
          </w:p>
          <w:p w14:paraId="69887DDE" w14:textId="77777777" w:rsidR="00B97E1D" w:rsidRPr="00493EB3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Latvijas Nacionālais Europass centrs</w:t>
            </w:r>
            <w:r w:rsidR="00052AF1" w:rsidRPr="00493EB3">
              <w:rPr>
                <w:color w:val="000000"/>
                <w:lang w:val="lv-LV"/>
              </w:rPr>
              <w:t>,</w:t>
            </w:r>
            <w:r w:rsidRPr="00493EB3">
              <w:rPr>
                <w:color w:val="000000"/>
                <w:lang w:val="lv-LV"/>
              </w:rPr>
              <w:t xml:space="preserve"> </w:t>
            </w:r>
            <w:hyperlink r:id="rId14" w:history="1">
              <w:r w:rsidR="00790CF5" w:rsidRPr="00493EB3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  <w:r w:rsidR="00790CF5" w:rsidRPr="00493EB3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</w:p>
        </w:tc>
      </w:tr>
    </w:tbl>
    <w:p w14:paraId="3BC6BE88" w14:textId="77777777" w:rsidR="008978DE" w:rsidRPr="00493EB3" w:rsidRDefault="008978DE" w:rsidP="00633E72">
      <w:pPr>
        <w:rPr>
          <w:rFonts w:ascii="Arial" w:hAnsi="Arial"/>
          <w:lang w:val="lv-LV"/>
        </w:rPr>
      </w:pPr>
    </w:p>
    <w:sectPr w:rsidR="008978DE" w:rsidRPr="00493EB3" w:rsidSect="009A63A6">
      <w:headerReference w:type="default" r:id="rId15"/>
      <w:footerReference w:type="default" r:id="rId16"/>
      <w:footerReference w:type="first" r:id="rId17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50341" w14:textId="77777777" w:rsidR="008D2D1B" w:rsidRDefault="008D2D1B">
      <w:r>
        <w:separator/>
      </w:r>
    </w:p>
  </w:endnote>
  <w:endnote w:type="continuationSeparator" w:id="0">
    <w:p w14:paraId="6CB56BE1" w14:textId="77777777" w:rsidR="008D2D1B" w:rsidRDefault="008D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0BC7B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5A06">
      <w:rPr>
        <w:noProof/>
      </w:rPr>
      <w:t>3</w:t>
    </w:r>
    <w:r>
      <w:rPr>
        <w:noProof/>
      </w:rPr>
      <w:fldChar w:fldCharType="end"/>
    </w:r>
  </w:p>
  <w:p w14:paraId="2BDB96EC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A5497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597BD8B4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7F3565E7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14:paraId="3E933A11" w14:textId="77777777" w:rsidR="000267EA" w:rsidRPr="0074640B" w:rsidRDefault="009A0A12" w:rsidP="003C241F">
    <w:pPr>
      <w:pStyle w:val="Footer"/>
      <w:jc w:val="both"/>
      <w:rPr>
        <w:sz w:val="16"/>
        <w:szCs w:val="16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 </w:t>
    </w:r>
    <w:r w:rsidR="000267EA" w:rsidRPr="00F30147">
      <w:rPr>
        <w:b/>
        <w:sz w:val="18"/>
        <w:szCs w:val="18"/>
        <w:vertAlign w:val="superscript"/>
        <w:lang w:val="lv-LV"/>
      </w:rPr>
      <w:t>(*</w:t>
    </w:r>
    <w:r>
      <w:rPr>
        <w:b/>
        <w:sz w:val="18"/>
        <w:szCs w:val="18"/>
        <w:vertAlign w:val="superscript"/>
        <w:lang w:val="lv-LV"/>
      </w:rPr>
      <w:t>*</w:t>
    </w:r>
    <w:r w:rsidR="000267EA" w:rsidRPr="00F30147">
      <w:rPr>
        <w:b/>
        <w:sz w:val="18"/>
        <w:szCs w:val="18"/>
        <w:vertAlign w:val="superscript"/>
        <w:lang w:val="lv-LV"/>
      </w:rPr>
      <w:t>)</w:t>
    </w:r>
    <w:r w:rsidR="000267EA">
      <w:rPr>
        <w:b/>
        <w:sz w:val="18"/>
        <w:szCs w:val="18"/>
        <w:lang w:val="lv-LV"/>
      </w:rPr>
      <w:t xml:space="preserve"> </w:t>
    </w:r>
    <w:r w:rsidR="000267EA" w:rsidRPr="00AB7D3A">
      <w:rPr>
        <w:sz w:val="16"/>
        <w:szCs w:val="16"/>
        <w:lang w:val="lv-LV"/>
      </w:rPr>
      <w:t xml:space="preserve">profesijas </w:t>
    </w:r>
    <w:r w:rsidR="000267EA">
      <w:rPr>
        <w:sz w:val="16"/>
        <w:szCs w:val="16"/>
        <w:lang w:val="lv-LV"/>
      </w:rPr>
      <w:t>nosaukums no ISCO [2019]</w:t>
    </w:r>
    <w:r w:rsidR="0074640B">
      <w:rPr>
        <w:sz w:val="16"/>
        <w:szCs w:val="16"/>
        <w:lang w:val="lv-LV"/>
      </w:rPr>
      <w:t xml:space="preserve">; </w:t>
    </w:r>
    <w:r w:rsidR="0074640B" w:rsidRPr="00F30147">
      <w:rPr>
        <w:b/>
        <w:sz w:val="18"/>
        <w:szCs w:val="18"/>
        <w:vertAlign w:val="superscript"/>
        <w:lang w:val="lv-LV"/>
      </w:rPr>
      <w:t>(*</w:t>
    </w:r>
    <w:r w:rsidR="0074640B">
      <w:rPr>
        <w:b/>
        <w:sz w:val="18"/>
        <w:szCs w:val="18"/>
        <w:vertAlign w:val="superscript"/>
        <w:lang w:val="lv-LV"/>
      </w:rPr>
      <w:t>**</w:t>
    </w:r>
    <w:r w:rsidR="0074640B" w:rsidRPr="00F30147">
      <w:rPr>
        <w:b/>
        <w:sz w:val="18"/>
        <w:szCs w:val="18"/>
        <w:vertAlign w:val="superscript"/>
        <w:lang w:val="lv-LV"/>
      </w:rPr>
      <w:t>)</w:t>
    </w:r>
    <w:r w:rsidR="0074640B">
      <w:rPr>
        <w:b/>
        <w:sz w:val="18"/>
        <w:szCs w:val="18"/>
        <w:vertAlign w:val="superscript"/>
        <w:lang w:val="lv-LV"/>
      </w:rPr>
      <w:t xml:space="preserve"> </w:t>
    </w:r>
    <w:r w:rsidR="0074640B" w:rsidRPr="0074640B">
      <w:rPr>
        <w:sz w:val="16"/>
        <w:szCs w:val="16"/>
        <w:lang w:val="lv-LV"/>
      </w:rPr>
      <w:t>pro</w:t>
    </w:r>
    <w:r w:rsidR="0074640B">
      <w:rPr>
        <w:sz w:val="16"/>
        <w:szCs w:val="16"/>
        <w:lang w:val="lv-LV"/>
      </w:rPr>
      <w:t>fesijas nosaukums no Latvijas kvlifikāciju datu bāzes.</w:t>
    </w:r>
  </w:p>
  <w:p w14:paraId="31276E6D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3157B" w14:textId="77777777" w:rsidR="008D2D1B" w:rsidRDefault="008D2D1B">
      <w:r>
        <w:separator/>
      </w:r>
    </w:p>
  </w:footnote>
  <w:footnote w:type="continuationSeparator" w:id="0">
    <w:p w14:paraId="34F12F0C" w14:textId="77777777" w:rsidR="008D2D1B" w:rsidRDefault="008D2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BB9A0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11910"/>
    <w:multiLevelType w:val="multilevel"/>
    <w:tmpl w:val="524802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40B0DF6"/>
    <w:multiLevelType w:val="multilevel"/>
    <w:tmpl w:val="ADE4AC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HqQJs6ktCFSp1cTp7LoIZmj/jR8=" w:salt="9oxfC6/y7w3b2NBA5mSgu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C3"/>
    <w:rsid w:val="000211F4"/>
    <w:rsid w:val="0002234C"/>
    <w:rsid w:val="00022F1F"/>
    <w:rsid w:val="000267EA"/>
    <w:rsid w:val="0004334C"/>
    <w:rsid w:val="00052AF1"/>
    <w:rsid w:val="00071BE2"/>
    <w:rsid w:val="000751C3"/>
    <w:rsid w:val="00075434"/>
    <w:rsid w:val="000800ED"/>
    <w:rsid w:val="00086F00"/>
    <w:rsid w:val="00087116"/>
    <w:rsid w:val="00094EC4"/>
    <w:rsid w:val="00095CBD"/>
    <w:rsid w:val="000976AC"/>
    <w:rsid w:val="000A654D"/>
    <w:rsid w:val="000A7AAD"/>
    <w:rsid w:val="000B4CD6"/>
    <w:rsid w:val="000B6FF5"/>
    <w:rsid w:val="000B7968"/>
    <w:rsid w:val="000B7E5F"/>
    <w:rsid w:val="000E2812"/>
    <w:rsid w:val="000E6826"/>
    <w:rsid w:val="000F329E"/>
    <w:rsid w:val="00101034"/>
    <w:rsid w:val="001033DD"/>
    <w:rsid w:val="00113364"/>
    <w:rsid w:val="00115799"/>
    <w:rsid w:val="00116510"/>
    <w:rsid w:val="00117885"/>
    <w:rsid w:val="00123D99"/>
    <w:rsid w:val="00126F36"/>
    <w:rsid w:val="00135B26"/>
    <w:rsid w:val="00143EC3"/>
    <w:rsid w:val="00144467"/>
    <w:rsid w:val="00150C4D"/>
    <w:rsid w:val="00155B7F"/>
    <w:rsid w:val="00161969"/>
    <w:rsid w:val="0016552F"/>
    <w:rsid w:val="001700AA"/>
    <w:rsid w:val="00171489"/>
    <w:rsid w:val="001778CE"/>
    <w:rsid w:val="001831E8"/>
    <w:rsid w:val="001A0414"/>
    <w:rsid w:val="001B1371"/>
    <w:rsid w:val="001C3138"/>
    <w:rsid w:val="001C4D73"/>
    <w:rsid w:val="001D0555"/>
    <w:rsid w:val="001D1356"/>
    <w:rsid w:val="001D4357"/>
    <w:rsid w:val="001E00A6"/>
    <w:rsid w:val="001E6D06"/>
    <w:rsid w:val="001F0013"/>
    <w:rsid w:val="001F1C9D"/>
    <w:rsid w:val="001F2A29"/>
    <w:rsid w:val="001F2E78"/>
    <w:rsid w:val="001F4537"/>
    <w:rsid w:val="001F45B5"/>
    <w:rsid w:val="00206636"/>
    <w:rsid w:val="002076CA"/>
    <w:rsid w:val="00231D22"/>
    <w:rsid w:val="00233A3F"/>
    <w:rsid w:val="0023670D"/>
    <w:rsid w:val="00253E85"/>
    <w:rsid w:val="002554EE"/>
    <w:rsid w:val="00256EA9"/>
    <w:rsid w:val="002618D8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7D7B"/>
    <w:rsid w:val="002B02B0"/>
    <w:rsid w:val="002C2CF3"/>
    <w:rsid w:val="002C30F7"/>
    <w:rsid w:val="002E235A"/>
    <w:rsid w:val="002E5464"/>
    <w:rsid w:val="002E70C9"/>
    <w:rsid w:val="002E7621"/>
    <w:rsid w:val="002F2903"/>
    <w:rsid w:val="002F74D5"/>
    <w:rsid w:val="00305B92"/>
    <w:rsid w:val="00305DA0"/>
    <w:rsid w:val="003103D2"/>
    <w:rsid w:val="00313D1A"/>
    <w:rsid w:val="00323356"/>
    <w:rsid w:val="00327751"/>
    <w:rsid w:val="00327A5F"/>
    <w:rsid w:val="00337C59"/>
    <w:rsid w:val="003520A7"/>
    <w:rsid w:val="003522C3"/>
    <w:rsid w:val="00356B1C"/>
    <w:rsid w:val="00357565"/>
    <w:rsid w:val="00357630"/>
    <w:rsid w:val="0037752F"/>
    <w:rsid w:val="00382158"/>
    <w:rsid w:val="00386C7C"/>
    <w:rsid w:val="003956A6"/>
    <w:rsid w:val="003B729F"/>
    <w:rsid w:val="003C1962"/>
    <w:rsid w:val="003C1A73"/>
    <w:rsid w:val="003C241F"/>
    <w:rsid w:val="003C2A02"/>
    <w:rsid w:val="003C698B"/>
    <w:rsid w:val="003C701D"/>
    <w:rsid w:val="003C722E"/>
    <w:rsid w:val="003D5200"/>
    <w:rsid w:val="003E50A3"/>
    <w:rsid w:val="003F5A06"/>
    <w:rsid w:val="004046B4"/>
    <w:rsid w:val="0040725B"/>
    <w:rsid w:val="00411EDA"/>
    <w:rsid w:val="004151F4"/>
    <w:rsid w:val="00415FC2"/>
    <w:rsid w:val="00417EC4"/>
    <w:rsid w:val="00420F01"/>
    <w:rsid w:val="00422C98"/>
    <w:rsid w:val="00430DF0"/>
    <w:rsid w:val="00432FD4"/>
    <w:rsid w:val="004352B0"/>
    <w:rsid w:val="004361CD"/>
    <w:rsid w:val="00440215"/>
    <w:rsid w:val="00461FE0"/>
    <w:rsid w:val="00467BEE"/>
    <w:rsid w:val="00475BD3"/>
    <w:rsid w:val="0048202C"/>
    <w:rsid w:val="0048299F"/>
    <w:rsid w:val="0048742B"/>
    <w:rsid w:val="00493EB3"/>
    <w:rsid w:val="00494A04"/>
    <w:rsid w:val="004A428E"/>
    <w:rsid w:val="004A5F5B"/>
    <w:rsid w:val="004B2B45"/>
    <w:rsid w:val="004C100A"/>
    <w:rsid w:val="004D30CA"/>
    <w:rsid w:val="004D5A94"/>
    <w:rsid w:val="004D6F72"/>
    <w:rsid w:val="004F4B4F"/>
    <w:rsid w:val="004F55F8"/>
    <w:rsid w:val="005046F9"/>
    <w:rsid w:val="00505A62"/>
    <w:rsid w:val="005116DA"/>
    <w:rsid w:val="005124EA"/>
    <w:rsid w:val="00516120"/>
    <w:rsid w:val="005166B5"/>
    <w:rsid w:val="00520B51"/>
    <w:rsid w:val="0052125D"/>
    <w:rsid w:val="005261A6"/>
    <w:rsid w:val="005323F7"/>
    <w:rsid w:val="0053616F"/>
    <w:rsid w:val="00540A7F"/>
    <w:rsid w:val="005527A1"/>
    <w:rsid w:val="0056782A"/>
    <w:rsid w:val="0057120B"/>
    <w:rsid w:val="00590CBA"/>
    <w:rsid w:val="005A4E0E"/>
    <w:rsid w:val="005A6186"/>
    <w:rsid w:val="005A75FF"/>
    <w:rsid w:val="005B2454"/>
    <w:rsid w:val="005C4829"/>
    <w:rsid w:val="005C4946"/>
    <w:rsid w:val="005D36C9"/>
    <w:rsid w:val="005E7ED4"/>
    <w:rsid w:val="005F08F6"/>
    <w:rsid w:val="005F40A8"/>
    <w:rsid w:val="005F76AB"/>
    <w:rsid w:val="006037C3"/>
    <w:rsid w:val="006069FA"/>
    <w:rsid w:val="006114F0"/>
    <w:rsid w:val="0061289A"/>
    <w:rsid w:val="00613262"/>
    <w:rsid w:val="0063005B"/>
    <w:rsid w:val="00631678"/>
    <w:rsid w:val="00633E72"/>
    <w:rsid w:val="006373B4"/>
    <w:rsid w:val="00641519"/>
    <w:rsid w:val="00642035"/>
    <w:rsid w:val="00644539"/>
    <w:rsid w:val="00645BEF"/>
    <w:rsid w:val="00650C2C"/>
    <w:rsid w:val="006543C2"/>
    <w:rsid w:val="006568C2"/>
    <w:rsid w:val="006607CD"/>
    <w:rsid w:val="0066333D"/>
    <w:rsid w:val="006633E1"/>
    <w:rsid w:val="00665243"/>
    <w:rsid w:val="006674AC"/>
    <w:rsid w:val="00684B5C"/>
    <w:rsid w:val="00695EA1"/>
    <w:rsid w:val="00697788"/>
    <w:rsid w:val="00697A89"/>
    <w:rsid w:val="006A3FCB"/>
    <w:rsid w:val="006B4A47"/>
    <w:rsid w:val="006C6B59"/>
    <w:rsid w:val="006C77D8"/>
    <w:rsid w:val="006D4391"/>
    <w:rsid w:val="006D54DF"/>
    <w:rsid w:val="006D63C3"/>
    <w:rsid w:val="006E1A81"/>
    <w:rsid w:val="006E77E3"/>
    <w:rsid w:val="0070474B"/>
    <w:rsid w:val="00713962"/>
    <w:rsid w:val="00723553"/>
    <w:rsid w:val="0074640B"/>
    <w:rsid w:val="00746FCB"/>
    <w:rsid w:val="0075284B"/>
    <w:rsid w:val="007549E1"/>
    <w:rsid w:val="00760DE4"/>
    <w:rsid w:val="00762D26"/>
    <w:rsid w:val="00775F50"/>
    <w:rsid w:val="00780A67"/>
    <w:rsid w:val="00790B4D"/>
    <w:rsid w:val="00790CF5"/>
    <w:rsid w:val="0079496C"/>
    <w:rsid w:val="007978FD"/>
    <w:rsid w:val="007A0D0F"/>
    <w:rsid w:val="007A26F6"/>
    <w:rsid w:val="007A7C50"/>
    <w:rsid w:val="007B0255"/>
    <w:rsid w:val="007B19A7"/>
    <w:rsid w:val="007B28B4"/>
    <w:rsid w:val="007C4373"/>
    <w:rsid w:val="007C7C2D"/>
    <w:rsid w:val="007D01AA"/>
    <w:rsid w:val="007D3364"/>
    <w:rsid w:val="007D70E6"/>
    <w:rsid w:val="007D7EC4"/>
    <w:rsid w:val="00813401"/>
    <w:rsid w:val="00825699"/>
    <w:rsid w:val="00827A85"/>
    <w:rsid w:val="00846CD8"/>
    <w:rsid w:val="0085050D"/>
    <w:rsid w:val="00852545"/>
    <w:rsid w:val="00852B23"/>
    <w:rsid w:val="00856B86"/>
    <w:rsid w:val="00861839"/>
    <w:rsid w:val="0086513D"/>
    <w:rsid w:val="00865B7B"/>
    <w:rsid w:val="00867A05"/>
    <w:rsid w:val="00872D7E"/>
    <w:rsid w:val="008771AC"/>
    <w:rsid w:val="008819F1"/>
    <w:rsid w:val="008826CC"/>
    <w:rsid w:val="00887DBA"/>
    <w:rsid w:val="00894776"/>
    <w:rsid w:val="008978DE"/>
    <w:rsid w:val="008A535B"/>
    <w:rsid w:val="008B4C79"/>
    <w:rsid w:val="008B6F1D"/>
    <w:rsid w:val="008C0018"/>
    <w:rsid w:val="008C2CAD"/>
    <w:rsid w:val="008C3146"/>
    <w:rsid w:val="008C4286"/>
    <w:rsid w:val="008D2D1B"/>
    <w:rsid w:val="008D3BEF"/>
    <w:rsid w:val="008E1C30"/>
    <w:rsid w:val="008E42E0"/>
    <w:rsid w:val="008F6F07"/>
    <w:rsid w:val="009018EC"/>
    <w:rsid w:val="00914992"/>
    <w:rsid w:val="00932772"/>
    <w:rsid w:val="00934D37"/>
    <w:rsid w:val="00935FB3"/>
    <w:rsid w:val="00940BDC"/>
    <w:rsid w:val="00963294"/>
    <w:rsid w:val="00966AC8"/>
    <w:rsid w:val="00966BBF"/>
    <w:rsid w:val="009755DD"/>
    <w:rsid w:val="00976BCD"/>
    <w:rsid w:val="0098004C"/>
    <w:rsid w:val="009838A5"/>
    <w:rsid w:val="009868DE"/>
    <w:rsid w:val="00990A03"/>
    <w:rsid w:val="00992DC0"/>
    <w:rsid w:val="00993C11"/>
    <w:rsid w:val="009A021E"/>
    <w:rsid w:val="009A0A12"/>
    <w:rsid w:val="009A63A6"/>
    <w:rsid w:val="009B1969"/>
    <w:rsid w:val="009B37E5"/>
    <w:rsid w:val="009C5E68"/>
    <w:rsid w:val="009D01BD"/>
    <w:rsid w:val="009D14BD"/>
    <w:rsid w:val="009D62D2"/>
    <w:rsid w:val="009E1482"/>
    <w:rsid w:val="009E5225"/>
    <w:rsid w:val="009E709B"/>
    <w:rsid w:val="009F3AC7"/>
    <w:rsid w:val="009F7341"/>
    <w:rsid w:val="009F75E2"/>
    <w:rsid w:val="00A002BE"/>
    <w:rsid w:val="00A008CF"/>
    <w:rsid w:val="00A008EC"/>
    <w:rsid w:val="00A123A6"/>
    <w:rsid w:val="00A24B8E"/>
    <w:rsid w:val="00A25DDA"/>
    <w:rsid w:val="00A26CFB"/>
    <w:rsid w:val="00A41A55"/>
    <w:rsid w:val="00A6163C"/>
    <w:rsid w:val="00A62D1F"/>
    <w:rsid w:val="00A7539B"/>
    <w:rsid w:val="00A81C7B"/>
    <w:rsid w:val="00A960EA"/>
    <w:rsid w:val="00A96462"/>
    <w:rsid w:val="00A966B5"/>
    <w:rsid w:val="00A97FAB"/>
    <w:rsid w:val="00AA21C9"/>
    <w:rsid w:val="00AB7D3A"/>
    <w:rsid w:val="00AD3C58"/>
    <w:rsid w:val="00AE62DE"/>
    <w:rsid w:val="00AE6870"/>
    <w:rsid w:val="00AF7B2A"/>
    <w:rsid w:val="00B01548"/>
    <w:rsid w:val="00B023A6"/>
    <w:rsid w:val="00B0362E"/>
    <w:rsid w:val="00B1064A"/>
    <w:rsid w:val="00B14EE4"/>
    <w:rsid w:val="00B151CD"/>
    <w:rsid w:val="00B17CD5"/>
    <w:rsid w:val="00B251AD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1BDF"/>
    <w:rsid w:val="00B86457"/>
    <w:rsid w:val="00B94F31"/>
    <w:rsid w:val="00B95F90"/>
    <w:rsid w:val="00B97E1D"/>
    <w:rsid w:val="00BA275F"/>
    <w:rsid w:val="00BA5422"/>
    <w:rsid w:val="00BA6FFE"/>
    <w:rsid w:val="00BB4677"/>
    <w:rsid w:val="00BC2194"/>
    <w:rsid w:val="00BC5800"/>
    <w:rsid w:val="00BD270E"/>
    <w:rsid w:val="00BE6377"/>
    <w:rsid w:val="00BF4026"/>
    <w:rsid w:val="00C00B29"/>
    <w:rsid w:val="00C01943"/>
    <w:rsid w:val="00C01BD2"/>
    <w:rsid w:val="00C028EA"/>
    <w:rsid w:val="00C20872"/>
    <w:rsid w:val="00C21B0D"/>
    <w:rsid w:val="00C27A6F"/>
    <w:rsid w:val="00C42000"/>
    <w:rsid w:val="00C45F09"/>
    <w:rsid w:val="00C51501"/>
    <w:rsid w:val="00C56E76"/>
    <w:rsid w:val="00C6140A"/>
    <w:rsid w:val="00C65B15"/>
    <w:rsid w:val="00C9037A"/>
    <w:rsid w:val="00C92E24"/>
    <w:rsid w:val="00C92E87"/>
    <w:rsid w:val="00C965F0"/>
    <w:rsid w:val="00CA0432"/>
    <w:rsid w:val="00CA1DC0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05CA"/>
    <w:rsid w:val="00D52330"/>
    <w:rsid w:val="00D53971"/>
    <w:rsid w:val="00D546F5"/>
    <w:rsid w:val="00D75EE9"/>
    <w:rsid w:val="00D76A3C"/>
    <w:rsid w:val="00D81C79"/>
    <w:rsid w:val="00D83E76"/>
    <w:rsid w:val="00D85660"/>
    <w:rsid w:val="00D87A45"/>
    <w:rsid w:val="00D9685A"/>
    <w:rsid w:val="00DA6C91"/>
    <w:rsid w:val="00DB7317"/>
    <w:rsid w:val="00DC4277"/>
    <w:rsid w:val="00DC52FC"/>
    <w:rsid w:val="00DE306E"/>
    <w:rsid w:val="00DE63F6"/>
    <w:rsid w:val="00E00A1E"/>
    <w:rsid w:val="00E03091"/>
    <w:rsid w:val="00E06AC1"/>
    <w:rsid w:val="00E10B19"/>
    <w:rsid w:val="00E207A1"/>
    <w:rsid w:val="00E20A1D"/>
    <w:rsid w:val="00E31ABC"/>
    <w:rsid w:val="00E475A7"/>
    <w:rsid w:val="00E647A9"/>
    <w:rsid w:val="00E7593D"/>
    <w:rsid w:val="00E769AD"/>
    <w:rsid w:val="00E8132F"/>
    <w:rsid w:val="00E90063"/>
    <w:rsid w:val="00E9578A"/>
    <w:rsid w:val="00EC203F"/>
    <w:rsid w:val="00EC306E"/>
    <w:rsid w:val="00EC4BCF"/>
    <w:rsid w:val="00EC5ED9"/>
    <w:rsid w:val="00ED0E47"/>
    <w:rsid w:val="00ED4900"/>
    <w:rsid w:val="00EE2850"/>
    <w:rsid w:val="00EE5C9E"/>
    <w:rsid w:val="00EF729E"/>
    <w:rsid w:val="00F004F9"/>
    <w:rsid w:val="00F043D8"/>
    <w:rsid w:val="00F27B84"/>
    <w:rsid w:val="00F30147"/>
    <w:rsid w:val="00F36A0F"/>
    <w:rsid w:val="00F477BD"/>
    <w:rsid w:val="00F50506"/>
    <w:rsid w:val="00F57297"/>
    <w:rsid w:val="00F63899"/>
    <w:rsid w:val="00F72B03"/>
    <w:rsid w:val="00F83E4A"/>
    <w:rsid w:val="00F93CCC"/>
    <w:rsid w:val="00FB319D"/>
    <w:rsid w:val="00FB7570"/>
    <w:rsid w:val="00FB7A7F"/>
    <w:rsid w:val="00FC5668"/>
    <w:rsid w:val="00FD0911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EB3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">
    <w:name w:val="Unresolved Mention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">
    <w:name w:val="Unresolved Mention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gistri.visc.gov.lv/profizglitiba/nks_stand_saraksts_mk_not_626.s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zm.gov.l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zm.gov.lv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uropass.lv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F5CFA-95E8-4E2F-BC92-F6F9FA7E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1574</Words>
  <Characters>8976</Characters>
  <Application>Microsoft Office Word</Application>
  <DocSecurity>8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10529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https://www.visc.gov.lv/lv/profesiju-standarti-un-profesionalas-kvalifikacijas-prasibas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Philippe Tissot</dc:creator>
  <cp:lastModifiedBy>Tatjana</cp:lastModifiedBy>
  <cp:revision>8</cp:revision>
  <cp:lastPrinted>2003-10-16T14:04:00Z</cp:lastPrinted>
  <dcterms:created xsi:type="dcterms:W3CDTF">2021-03-10T20:20:00Z</dcterms:created>
  <dcterms:modified xsi:type="dcterms:W3CDTF">2021-03-11T07:13:00Z</dcterms:modified>
</cp:coreProperties>
</file>