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36D12AE6" w14:textId="77777777" w:rsidTr="00261DEE">
        <w:trPr>
          <w:cantSplit/>
          <w:trHeight w:val="851"/>
        </w:trPr>
        <w:tc>
          <w:tcPr>
            <w:tcW w:w="2203" w:type="dxa"/>
          </w:tcPr>
          <w:p w14:paraId="5C76AE93" w14:textId="165607EC" w:rsidR="008978DE" w:rsidRPr="00FA27BB" w:rsidRDefault="001D1EA5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25A9938" wp14:editId="6436688E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501433CA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3213A5EC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FDEF6F5" wp14:editId="77B4C508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677D11" w14:textId="77777777" w:rsidR="007B0255" w:rsidRPr="00FA27BB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4A35C1E7" w14:textId="77777777" w:rsidR="007B0255" w:rsidRPr="00FA27BB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877481976" w:edGrp="everyone"/>
      <w:r>
        <w:rPr>
          <w:rFonts/>
          <w:color w:val="1F3864"/>
          <w:sz w:val="22"/>
        </w:rPr>
        <w:t>____________</w:t>
      </w:r>
      <w:permEnd w:id="877481976"/>
      <w:r>
        <w:rPr>
          <w:rFonts w:ascii="Arial" w:hAnsi="Arial"/>
          <w:sz w:val="22"/>
        </w:rPr>
        <w:t xml:space="preserve"> No.</w:t>
      </w:r>
      <w:permStart w:id="1120743935" w:edGrp="everyone"/>
      <w:r>
        <w:rPr>
          <w:rFonts/>
          <w:color w:val="1F3864"/>
          <w:sz w:val="22"/>
        </w:rPr>
        <w:t>_____________</w:t>
      </w:r>
      <w:permEnd w:id="1120743935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B5C94C3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D1EA5" w14:paraId="62169331" w14:textId="77777777" w:rsidTr="00872D7E">
        <w:tc>
          <w:tcPr>
            <w:tcW w:w="10207" w:type="dxa"/>
            <w:shd w:val="clear" w:color="auto" w:fill="D9D9D9"/>
          </w:tcPr>
          <w:p w14:paraId="79C3A82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88862096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64D17F64" w14:textId="77777777" w:rsidTr="00B023A6">
        <w:trPr>
          <w:cantSplit/>
          <w:trHeight w:val="345"/>
        </w:trPr>
        <w:tc>
          <w:tcPr>
            <w:tcW w:w="10207" w:type="dxa"/>
          </w:tcPr>
          <w:p w14:paraId="1719B378" w14:textId="77777777" w:rsidR="00BA275F" w:rsidRPr="00FA27BB" w:rsidRDefault="003A3792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210540594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88862096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Atestāts par arodizglītību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22586083" w:edGrp="everyone"/>
          <w:p w14:paraId="5006AEF3" w14:textId="77777777" w:rsidR="008978DE" w:rsidRPr="00FA27BB" w:rsidRDefault="003A3792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148311565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22586083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2B728E80" w14:textId="77777777" w:rsidR="000751C3" w:rsidRPr="00FA27BB" w:rsidRDefault="0079496C" w:rsidP="00130126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>Konditora palīgs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2EA04557" w14:textId="77777777" w:rsidTr="0044241F">
        <w:trPr>
          <w:cantSplit/>
          <w:trHeight w:val="253"/>
        </w:trPr>
        <w:tc>
          <w:tcPr>
            <w:tcW w:w="10207" w:type="dxa"/>
          </w:tcPr>
          <w:p w14:paraId="541116B0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90E78E" w14:textId="77777777" w:rsidR="00B023A6" w:rsidRPr="00FA27BB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D1EA5" w14:paraId="0CDB7F31" w14:textId="77777777" w:rsidTr="00872D7E">
        <w:tc>
          <w:tcPr>
            <w:tcW w:w="10207" w:type="dxa"/>
            <w:shd w:val="clear" w:color="auto" w:fill="D9D9D9"/>
          </w:tcPr>
          <w:p w14:paraId="3310215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52889832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72E06CCF" w14:textId="77777777" w:rsidTr="00B023A6">
        <w:trPr>
          <w:trHeight w:val="341"/>
        </w:trPr>
        <w:tc>
          <w:tcPr>
            <w:tcW w:w="10207" w:type="dxa"/>
          </w:tcPr>
          <w:p w14:paraId="5BAB2EF3" w14:textId="77777777" w:rsidR="00BA275F" w:rsidRPr="00FA27BB" w:rsidRDefault="003A3792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182855715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2889832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certificate of vocational basic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138785482" w:edGrp="everyone"/>
          <w:p w14:paraId="51350A4D" w14:textId="77777777" w:rsidR="00D07181" w:rsidRPr="00FA27BB" w:rsidRDefault="003A3792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187410922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138785482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7AD906A2" w14:textId="77777777" w:rsidR="00E90063" w:rsidRPr="00FA27BB" w:rsidRDefault="00E90063" w:rsidP="00482AF1">
            <w:pPr>
              <w:spacing w:after="120"/>
              <w:ind w:left="2753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sz w:val="24"/>
                <w:shd w:val="clear" w:color="auto" w:fill="FFFFFF"/>
                <w:b w:val="1"/>
              </w:rPr>
              <w:t>Pastry-Cook's Assistant</w:t>
            </w:r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77AF2AD6" w14:textId="77777777" w:rsidTr="00B023A6">
        <w:trPr>
          <w:trHeight w:val="213"/>
        </w:trPr>
        <w:tc>
          <w:tcPr>
            <w:tcW w:w="10207" w:type="dxa"/>
          </w:tcPr>
          <w:p w14:paraId="26BB3A0F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0B4855" w14:textId="77777777" w:rsidR="00B023A6" w:rsidRPr="00FA27BB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189F02D5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9E2B0A2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0018" w:rsidRPr="00FA27BB" w14:paraId="6DE23EB4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73C5FE6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>A pastry-cook's assistant performs pre-treatment and thermal treatment of raw materials, prepares intermediates and simple pastry products, using technological facilities and equipment.</w:t>
            </w:r>
          </w:p>
          <w:p w14:paraId="5237CF13" w14:textId="77777777" w:rsidR="00783E1F" w:rsidRPr="00A474A0" w:rsidRDefault="003170D6" w:rsidP="006F3449">
            <w:pPr>
              <w:spacing w:before="120" w:after="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420FE18C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3.1. </w:t>
            </w:r>
            <w:r>
              <w:t xml:space="preserve">Performance of works at the pastry department: </w:t>
            </w:r>
          </w:p>
          <w:p w14:paraId="764C82EF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perform own work task by rationally using the related resources; </w:t>
            </w:r>
          </w:p>
          <w:p w14:paraId="70480B2C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technological facilities, equipment, accessories in accordance with the instructions and directions; </w:t>
            </w:r>
          </w:p>
          <w:p w14:paraId="16E19D09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observe work and personal hygiene requirements; </w:t>
            </w:r>
          </w:p>
          <w:p w14:paraId="68521418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cooperate with the pastry-cook and colleagues in planning and fulfilment of work tasks; </w:t>
            </w:r>
          </w:p>
          <w:p w14:paraId="2FD9D4E8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follow the recipe and requirements of the technological papers and the sequence of technological processes.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C9893E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</w:p>
          <w:p w14:paraId="18A2FBDF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3.2. </w:t>
            </w:r>
            <w:r>
              <w:t xml:space="preserve">Pre-treatment of raw materials: </w:t>
            </w:r>
          </w:p>
          <w:p w14:paraId="3FA56684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accept raw materials from the storage; </w:t>
            </w:r>
          </w:p>
          <w:p w14:paraId="475A9AE3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weigh and dose raw materials and products; </w:t>
            </w:r>
          </w:p>
          <w:p w14:paraId="79F4D47F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perform pre-treatment of raw materials and products; </w:t>
            </w:r>
          </w:p>
          <w:p w14:paraId="40890AC4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observe the raw materials storage modes and requirements during the pre-treatment; </w:t>
            </w:r>
          </w:p>
          <w:p w14:paraId="646EDA24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assess quality of raw materials by applying the sensory assessment methods; </w:t>
            </w:r>
          </w:p>
          <w:p w14:paraId="0BB38839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raw materials and products for the production process in accordance with the work task.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7DB0D4" w14:textId="77777777" w:rsidR="00130126" w:rsidRPr="00130126" w:rsidRDefault="00130126" w:rsidP="00130126">
            <w:pPr>
              <w:ind w:firstLine="1027"/>
              <w:jc w:val="both"/>
              <w:rPr>
                <w:lang/>
              </w:rPr>
            </w:pPr>
          </w:p>
          <w:p w14:paraId="4DF55862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3.3. </w:t>
            </w:r>
            <w:r>
              <w:t xml:space="preserve">Preparation of bakery and flour products: </w:t>
            </w:r>
          </w:p>
          <w:p w14:paraId="584C7740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technological facilities, equipment and accessories according to the type of bread; </w:t>
            </w:r>
          </w:p>
          <w:p w14:paraId="0887BAC7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raw materials, products, materials and additives; </w:t>
            </w:r>
          </w:p>
          <w:p w14:paraId="5A1526AE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participate in the preparation of bread dough made of various types of flour; </w:t>
            </w:r>
          </w:p>
          <w:p w14:paraId="7879B880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shape products of various levels of difficulty; </w:t>
            </w:r>
          </w:p>
          <w:p w14:paraId="70A7F7CA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observe the appropriate baking mode for each type of bread and its product;</w:t>
            </w:r>
          </w:p>
          <w:p w14:paraId="76D9F2CC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process and decorate the ready bread and its products.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446409" w14:textId="77777777" w:rsidR="00130126" w:rsidRPr="00130126" w:rsidRDefault="00130126" w:rsidP="00130126">
            <w:pPr>
              <w:ind w:firstLine="1027"/>
              <w:jc w:val="both"/>
              <w:rPr>
                <w:lang/>
              </w:rPr>
            </w:pPr>
          </w:p>
          <w:p w14:paraId="34BE84B6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3.4. </w:t>
            </w:r>
            <w:r>
              <w:t xml:space="preserve">Preparation of pastry products: </w:t>
            </w:r>
          </w:p>
          <w:p w14:paraId="0BF612FC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dough for various pastry products; </w:t>
            </w:r>
          </w:p>
          <w:p w14:paraId="7A43115B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intermediates for dough products; </w:t>
            </w:r>
          </w:p>
          <w:p w14:paraId="79FDB8A8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various finish creams, masses and fillings according to the pastry-cook's instructions; </w:t>
            </w:r>
          </w:p>
          <w:p w14:paraId="15A1F4C1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intermediates for thermal treatment according to the pastry-cook's instructions; </w:t>
            </w:r>
          </w:p>
          <w:p w14:paraId="01373D00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bake the prepared intermediates and other products; </w:t>
            </w:r>
          </w:p>
          <w:p w14:paraId="3F2BD4E9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various materials for decoration of pastry products according to the pastry-cook's instructions.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93B30F" w14:textId="77777777" w:rsidR="00130126" w:rsidRPr="00130126" w:rsidRDefault="00130126" w:rsidP="00130126">
            <w:pPr>
              <w:ind w:firstLine="1027"/>
              <w:jc w:val="both"/>
              <w:rPr>
                <w:lang/>
              </w:rPr>
            </w:pPr>
          </w:p>
          <w:p w14:paraId="3048FF2C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3.5. </w:t>
            </w:r>
            <w:r>
              <w:t xml:space="preserve">Preparation of dessert semi-finished products in cooperation with the pastry-cook: </w:t>
            </w:r>
          </w:p>
          <w:p w14:paraId="7B7201B7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precisely follow the requirements of technological documentation for dessert preparation processes; </w:t>
            </w:r>
          </w:p>
          <w:p w14:paraId="5FB8B54D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use technological appliances and equipment for cooking according to the dessert type and the pastry-cook's </w:t>
            </w:r>
          </w:p>
          <w:p w14:paraId="4C10337F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>
              <w:t xml:space="preserve">   </w:t>
            </w:r>
            <w:r>
              <w:t xml:space="preserve">instructions; </w:t>
            </w:r>
          </w:p>
          <w:p w14:paraId="249477E3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products, ingredients and materials for various desserts; </w:t>
            </w:r>
          </w:p>
          <w:p w14:paraId="6EC816C1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use an appropriate type of processing in preparation of various types of desserts.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1DDB69" w14:textId="77777777" w:rsidR="00130126" w:rsidRPr="00130126" w:rsidRDefault="00130126" w:rsidP="00130126">
            <w:pPr>
              <w:ind w:firstLine="1027"/>
              <w:jc w:val="both"/>
              <w:rPr>
                <w:lang/>
              </w:rPr>
            </w:pPr>
          </w:p>
          <w:p w14:paraId="4D76F0D5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3.6. </w:t>
            </w:r>
            <w:r>
              <w:t xml:space="preserve">Storage and preparation for sales of the finished products and intermediates: </w:t>
            </w:r>
          </w:p>
          <w:p w14:paraId="6702033A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appropriate packaging and materials for storage of finished products and intermediates; </w:t>
            </w:r>
          </w:p>
          <w:p w14:paraId="5342BED5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pack intermediates and finished products for storage in vacuum and special packaging; </w:t>
            </w:r>
          </w:p>
          <w:p w14:paraId="429FC766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deep-freeze intermediates and finished products; </w:t>
            </w:r>
          </w:p>
          <w:p w14:paraId="06B15B9D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freeze intermediates and finished products; </w:t>
            </w:r>
          </w:p>
          <w:p w14:paraId="5D145B6B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prepare orders; </w:t>
            </w:r>
          </w:p>
          <w:p w14:paraId="7103F95A" w14:textId="77777777" w:rsid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observe the storage modes and periods of finished products and intermediates.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81D799" w14:textId="77777777" w:rsidR="00130126" w:rsidRPr="00130126" w:rsidRDefault="00130126" w:rsidP="00130126">
            <w:pPr>
              <w:ind w:firstLine="1027"/>
              <w:jc w:val="both"/>
              <w:rPr>
                <w:lang/>
              </w:rPr>
            </w:pPr>
          </w:p>
          <w:p w14:paraId="5038E39F" w14:textId="77777777" w:rsidR="00130126" w:rsidRPr="00130126" w:rsidRDefault="00130126" w:rsidP="00130126">
            <w:pPr>
              <w:jc w:val="both"/>
              <w:rPr>
                <w:lang/>
              </w:rPr>
            </w:pPr>
            <w:r>
              <w:t xml:space="preserve">3.7. </w:t>
            </w:r>
            <w:r>
              <w:t xml:space="preserve">Observing of the basic principles of professional activity: </w:t>
            </w:r>
          </w:p>
          <w:p w14:paraId="318118D7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communicate in the official language; </w:t>
            </w:r>
          </w:p>
          <w:p w14:paraId="40A2ADEC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use the professional terminology in one foreign language; </w:t>
            </w:r>
          </w:p>
          <w:p w14:paraId="3BF70AF4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cooperate, following the principles of professional ethics and communication; </w:t>
            </w:r>
          </w:p>
          <w:p w14:paraId="0F6C12C7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use information and communication technology for preparation of reports; </w:t>
            </w:r>
          </w:p>
          <w:p w14:paraId="4019117E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observe the requirements of the labour law, labour protection and environmental protection; </w:t>
            </w:r>
          </w:p>
          <w:p w14:paraId="1CC0E744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observe the fire safety, civil protection and electrical safety regulations; </w:t>
            </w:r>
          </w:p>
          <w:p w14:paraId="2F74E309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assess own working capabilities and health condition at the workplace and during performance of job duties; </w:t>
            </w:r>
          </w:p>
          <w:p w14:paraId="3236A71D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in case of accident, act in accordance with the situation and provide first medical aid to the injured persons; </w:t>
            </w:r>
          </w:p>
          <w:p w14:paraId="75B5CB04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apply mathematical calculations for performance of job tasks; </w:t>
            </w:r>
          </w:p>
          <w:p w14:paraId="5A3A3D3B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engage in the development of the company's operation; </w:t>
            </w:r>
          </w:p>
          <w:p w14:paraId="074BE61D" w14:textId="77777777" w:rsidR="00130126" w:rsidRPr="00130126" w:rsidRDefault="00130126" w:rsidP="00D12AD0">
            <w:pPr>
              <w:ind w:firstLine="617"/>
              <w:jc w:val="both"/>
              <w:rPr>
                <w:lang/>
              </w:rPr>
            </w:pPr>
            <w:r w:rsidRPr="00130126">
              <w:rPr/>
              <w:sym w:font="Symbol" w:char="F02D"/>
            </w:r>
            <w:r>
              <w:t xml:space="preserve"> to improve the knowledge required for professional activity..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C7ACAC" w14:textId="77777777" w:rsidR="00173BFE" w:rsidRPr="00FA27BB" w:rsidRDefault="00173BFE" w:rsidP="00173BFE">
            <w:pPr>
              <w:jc w:val="both"/>
              <w:rPr>
                <w:color w:val="000000"/>
                <w:lang/>
              </w:rPr>
            </w:pPr>
          </w:p>
          <w:p w14:paraId="5837F68F" w14:textId="77777777" w:rsidR="00447FE4" w:rsidRPr="00A474A0" w:rsidRDefault="00447FE4" w:rsidP="00447FE4">
            <w:pPr>
              <w:jc w:val="both"/>
              <w:rPr>
                <w:color w:val="000000"/>
                <w:lang/>
              </w:rPr>
            </w:pPr>
            <w:permStart w:id="1085298545" w:edGrp="everyone"/>
            <w:r>
              <w:rPr>
                <w:color w:val="000000"/>
              </w:rPr>
              <w:t>Additional competences:</w:t>
            </w:r>
          </w:p>
          <w:p w14:paraId="75FAAF00" w14:textId="77777777" w:rsidR="002C2CF3" w:rsidRPr="00FA27BB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2D189826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2391BB1B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28C3B15C" w14:textId="77777777" w:rsidR="00B75CB3" w:rsidRPr="00FA27BB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  <w:permEnd w:id="1085298545"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77D2E3" w14:textId="77777777" w:rsidR="00075434" w:rsidRPr="00FA27BB" w:rsidRDefault="00075434" w:rsidP="00B75CB3">
            <w:pPr>
              <w:jc w:val="both"/>
              <w:rPr>
                <w:color w:val="000000"/>
                <w:u w:val="single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8C837E" w14:textId="77777777"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1D1EA5" w14:paraId="42105567" w14:textId="77777777" w:rsidTr="00872D7E">
        <w:tc>
          <w:tcPr>
            <w:tcW w:w="10207" w:type="dxa"/>
            <w:gridSpan w:val="2"/>
            <w:shd w:val="clear" w:color="auto" w:fill="D9D9D9"/>
          </w:tcPr>
          <w:p w14:paraId="789D353D" w14:textId="77777777"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1D1EA5" w14:paraId="005C70ED" w14:textId="77777777" w:rsidTr="00FA27BB">
        <w:trPr>
          <w:trHeight w:val="489"/>
        </w:trPr>
        <w:tc>
          <w:tcPr>
            <w:tcW w:w="10207" w:type="dxa"/>
            <w:gridSpan w:val="2"/>
            <w:vAlign w:val="center"/>
          </w:tcPr>
          <w:p w14:paraId="07A92E28" w14:textId="77777777" w:rsidR="00697788" w:rsidRPr="00130126" w:rsidRDefault="00173BFE" w:rsidP="00130126">
            <w:pPr>
              <w:jc w:val="both"/>
              <w:rPr>
                <w:lang/>
              </w:rPr>
            </w:pPr>
            <w:r>
              <w:t>To work for confectionery or catering companies.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3D64E96F" w14:textId="77777777" w:rsidTr="00A41A55">
        <w:trPr>
          <w:trHeight w:val="274"/>
        </w:trPr>
        <w:tc>
          <w:tcPr>
            <w:tcW w:w="10207" w:type="dxa"/>
            <w:gridSpan w:val="2"/>
          </w:tcPr>
          <w:p w14:paraId="7564F701" w14:textId="77777777"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61CA0A6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35C2A27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1D1EA5" w14:paraId="15883C45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1EFE3BBB" w14:textId="77777777"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A4649C1" w14:textId="77777777"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FA27BB" w14:paraId="6D13EA9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267CDDAA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1129536065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1129536065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F5077E2" w14:textId="77777777" w:rsidR="00253E85" w:rsidRPr="00FA27BB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1D1EA5" w14:paraId="3185A463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01CC794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5B214F4E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7EC5BAC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1D1EA5" w14:paraId="6C2AE28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6F0027B4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3 of the Latvian Qualifications Framework (LQF 3) </w:t>
            </w:r>
            <w:r>
              <w:t xml:space="preserve">and the Level 3 of the European Qualifications Framework (EQF 3).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74001801" w14:textId="77777777" w:rsidR="00BD270E" w:rsidRPr="00FA27BB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42A5C2B1" w14:textId="77777777" w:rsidR="00253E85" w:rsidRPr="00FA27BB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FA27BB" w14:paraId="5A8474C1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44415A44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A30BB0C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FA27BB" w14:paraId="784955C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267FEF33" w14:textId="77777777" w:rsidR="00BD270E" w:rsidRPr="00FA27BB" w:rsidRDefault="003170D6" w:rsidP="006F3449">
            <w:pPr>
              <w:spacing w:before="120"/>
              <w:rPr>
                <w:lang/>
              </w:rPr>
            </w:pPr>
            <w:r>
              <w:t xml:space="preserve">Certificate of vocational education or secondary education allows to continue education in LQF 4/ </w:t>
            </w:r>
            <w:r>
              <w:t xml:space="preserve">EQF 4.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5083E43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/>
              </w:rPr>
            </w:pPr>
            <w:permStart w:id="943852372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943852372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6E5E5EE1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306D5B90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FA27BB" w14:paraId="5C647FD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356AC717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885330" w14:textId="77777777" w:rsidR="00A002BE" w:rsidRDefault="00A002BE">
      <w:pPr>
        <w:jc w:val="center"/>
        <w:rPr>
          <w:rFonts w:ascii="Arial" w:hAnsi="Arial"/>
          <w:sz w:val="18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EC1F40" w14:textId="77777777" w:rsidR="00173BFE" w:rsidRDefault="00173BFE">
      <w:pPr>
        <w:jc w:val="center"/>
        <w:rPr>
          <w:rFonts w:ascii="Arial" w:hAnsi="Arial"/>
          <w:sz w:val="18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778051" w14:textId="77777777" w:rsidR="00173BFE" w:rsidRPr="00FA27BB" w:rsidRDefault="00173BFE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1D1EA5" w14:paraId="7EDF1B7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282616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3979914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1D1EA5" w14:paraId="6D25FFF5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2E3BF0" w14:textId="77777777" w:rsidR="00256EA9" w:rsidRPr="00A474A0" w:rsidRDefault="003A3792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6458520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83979914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14312067" w:edGrp="everyone"/>
          <w:p w14:paraId="18BE4294" w14:textId="77777777" w:rsidR="00256EA9" w:rsidRPr="00FA27BB" w:rsidRDefault="003A3792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35071969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914312067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41992706" w:edGrp="everyone"/>
          <w:p w14:paraId="560CD9D1" w14:textId="77777777" w:rsidR="00256EA9" w:rsidRPr="00FA27BB" w:rsidRDefault="003A3792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166126717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441992706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5700004" w:edGrp="everyone"/>
          <w:p w14:paraId="460D0DA7" w14:textId="77777777" w:rsidR="00256EA9" w:rsidRPr="00FA27BB" w:rsidRDefault="003A3792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101048629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75700004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63717174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D19AA1" w14:textId="77777777" w:rsidR="00256EA9" w:rsidRPr="00FA27BB" w:rsidRDefault="003A3792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72175487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3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863717174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FA27BB" w14:paraId="4D0F300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D94261" w14:textId="77777777" w:rsidR="00256EA9" w:rsidRPr="00FA27BB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5AD45E20" w14:textId="77777777" w:rsidR="00B023A6" w:rsidRPr="00FA27BB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permStart w:id="1954822066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54822066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2BD821" w14:textId="77777777" w:rsidR="00256EA9" w:rsidRPr="00FA27BB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1CB6E15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0FD4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1F32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807936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FA27BB" w14:paraId="66C6522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70F9" w14:textId="77777777" w:rsidR="00966AC8" w:rsidRPr="00FA27BB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BF2C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961627918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961627918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F4D619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866143974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866143974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FA27BB" w14:paraId="4F3D3B6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75AE" w14:textId="77777777" w:rsidR="00966AC8" w:rsidRPr="00FA27BB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48F2B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616380192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2D65413C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61638019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08461C2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548165915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11A7037B" w14:textId="77777777"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548165915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FA27BB" w14:paraId="5C502BF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1CE7AF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F11BCA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</w:p>
          <w:p w14:paraId="22C3C790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4BCB951C" w14:textId="77777777" w:rsidR="003170D6" w:rsidRPr="00206636" w:rsidRDefault="003A3792" w:rsidP="003170D6">
            <w:pPr>
              <w:rPr>
                <w:i/>
                <w:color w:val="000000"/>
                <w:lang/>
              </w:rPr>
            </w:pP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5C243D0B" w14:textId="77777777" w:rsidR="003170D6" w:rsidRPr="00482AF1" w:rsidRDefault="003A3792" w:rsidP="003170D6">
            <w:pPr>
              <w:spacing w:before="40" w:after="40"/>
              <w:rPr>
                <w:i/>
                <w:lang/>
              </w:rPr>
            </w:pPr>
            <w:hyperlink r:id="rId12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46C215" w14:textId="77777777" w:rsidR="00173BFE" w:rsidRPr="00482AF1" w:rsidRDefault="00173BFE" w:rsidP="003170D6">
            <w:pPr>
              <w:spacing w:before="40" w:after="40"/>
              <w:rPr>
                <w:i/>
                <w:lang/>
              </w:rPr>
            </w:pPr>
          </w:p>
          <w:p w14:paraId="36909FD5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65508020" w14:textId="77777777" w:rsidR="00B97E1D" w:rsidRPr="00FA27BB" w:rsidRDefault="003170D6" w:rsidP="003170D6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B42CA8" w14:textId="77777777" w:rsidR="008978DE" w:rsidRPr="00FA27BB" w:rsidRDefault="008978DE" w:rsidP="008C0018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5F81C5F9" w14:textId="77777777" w:rsidR="003A3792" w:rsidRDefault="003A3792">
      <w:pPr/>
      <w:r>
        <w:separator/>
      </w:r>
    </w:p>
  </w:endnote>
  <w:endnote w:type="continuationSeparator" w:id="0">
    <w:p w14:paraId="3777468A" w14:textId="77777777" w:rsidR="003A3792" w:rsidRDefault="003A3792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1E24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6AA7">
      <w:rPr>
        <w:noProof/>
      </w:rPr>
      <w:t>2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B7528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EFCC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75D457AC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6E345758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14:paraId="6907C087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0A952AB6" w14:textId="77777777" w:rsidR="003A3792" w:rsidRDefault="003A3792">
      <w:pPr/>
      <w:r>
        <w:separator/>
      </w:r>
    </w:p>
  </w:footnote>
  <w:footnote w:type="continuationSeparator" w:id="0">
    <w:p w14:paraId="2CC4C7A2" w14:textId="77777777" w:rsidR="003A3792" w:rsidRDefault="003A3792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2860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0l4RhVwjmdKaPSH8QGG/Z/l6GX8nb7NzrXk+p2H8MNTqJX22HKd4IGP9W2KuipoBA3xEzE1v0euT9gF9cGjPA==" w:salt="fNxoBVMsAg8V9sZtctzA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260"/>
    <w:rsid w:val="00075434"/>
    <w:rsid w:val="000800ED"/>
    <w:rsid w:val="00094EC4"/>
    <w:rsid w:val="000E2812"/>
    <w:rsid w:val="000E6826"/>
    <w:rsid w:val="001033DD"/>
    <w:rsid w:val="00115799"/>
    <w:rsid w:val="00126F36"/>
    <w:rsid w:val="00130126"/>
    <w:rsid w:val="00141BCE"/>
    <w:rsid w:val="00143EC3"/>
    <w:rsid w:val="00145472"/>
    <w:rsid w:val="00150C4D"/>
    <w:rsid w:val="00161969"/>
    <w:rsid w:val="00171489"/>
    <w:rsid w:val="00173BFE"/>
    <w:rsid w:val="00173E15"/>
    <w:rsid w:val="001778CE"/>
    <w:rsid w:val="001824D7"/>
    <w:rsid w:val="001831E8"/>
    <w:rsid w:val="001B0972"/>
    <w:rsid w:val="001B1371"/>
    <w:rsid w:val="001C3138"/>
    <w:rsid w:val="001D1EA5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65662"/>
    <w:rsid w:val="00282F3B"/>
    <w:rsid w:val="002931A8"/>
    <w:rsid w:val="002A1990"/>
    <w:rsid w:val="002A3E1C"/>
    <w:rsid w:val="002A7D7B"/>
    <w:rsid w:val="002C2CF3"/>
    <w:rsid w:val="002C30F7"/>
    <w:rsid w:val="002E3B50"/>
    <w:rsid w:val="003170D6"/>
    <w:rsid w:val="00327751"/>
    <w:rsid w:val="00327A5F"/>
    <w:rsid w:val="00337C59"/>
    <w:rsid w:val="00366610"/>
    <w:rsid w:val="003766B5"/>
    <w:rsid w:val="0037752F"/>
    <w:rsid w:val="00382158"/>
    <w:rsid w:val="0039288B"/>
    <w:rsid w:val="003A3792"/>
    <w:rsid w:val="003B2F83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82AF1"/>
    <w:rsid w:val="00494A04"/>
    <w:rsid w:val="004A027B"/>
    <w:rsid w:val="004A4914"/>
    <w:rsid w:val="004C07E0"/>
    <w:rsid w:val="004D30CA"/>
    <w:rsid w:val="004D5A94"/>
    <w:rsid w:val="004F55F8"/>
    <w:rsid w:val="005116DA"/>
    <w:rsid w:val="005124EA"/>
    <w:rsid w:val="00516120"/>
    <w:rsid w:val="005163AC"/>
    <w:rsid w:val="005166B5"/>
    <w:rsid w:val="005261A6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B2454"/>
    <w:rsid w:val="005C4829"/>
    <w:rsid w:val="005C4946"/>
    <w:rsid w:val="005D302A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83E1F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5819"/>
    <w:rsid w:val="007D7EC4"/>
    <w:rsid w:val="00810DDF"/>
    <w:rsid w:val="00813401"/>
    <w:rsid w:val="0081567A"/>
    <w:rsid w:val="00827A85"/>
    <w:rsid w:val="00846CD8"/>
    <w:rsid w:val="00860358"/>
    <w:rsid w:val="0086513D"/>
    <w:rsid w:val="00866AA7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744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74A0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53D3C"/>
    <w:rsid w:val="00B724A0"/>
    <w:rsid w:val="00B74A01"/>
    <w:rsid w:val="00B75CB3"/>
    <w:rsid w:val="00B767C8"/>
    <w:rsid w:val="00B86457"/>
    <w:rsid w:val="00B95F90"/>
    <w:rsid w:val="00B97E1D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46C7A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2AD0"/>
    <w:rsid w:val="00D413E1"/>
    <w:rsid w:val="00D546F5"/>
    <w:rsid w:val="00D56008"/>
    <w:rsid w:val="00D57F22"/>
    <w:rsid w:val="00D81C79"/>
    <w:rsid w:val="00D87A45"/>
    <w:rsid w:val="00DA5AFF"/>
    <w:rsid w:val="00DA6C91"/>
    <w:rsid w:val="00DB72B8"/>
    <w:rsid w:val="00DC4277"/>
    <w:rsid w:val="00DC52FC"/>
    <w:rsid w:val="00DD7B40"/>
    <w:rsid w:val="00DE63F6"/>
    <w:rsid w:val="00E31ABC"/>
    <w:rsid w:val="00E5613C"/>
    <w:rsid w:val="00E647A9"/>
    <w:rsid w:val="00E7593D"/>
    <w:rsid w:val="00E855CA"/>
    <w:rsid w:val="00E90063"/>
    <w:rsid w:val="00EB5CE1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A27BB"/>
    <w:rsid w:val="00FB2121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4BB6C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www.europass.lv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s://visc.gov.lv/profizglitiba/stand_saraksts_mk_not_626.shtml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E0FB-4688-42FF-9F50-4A1B31EE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4745</Words>
  <Characters>2706</Characters>
  <Application>Microsoft Office Word</Application>
  <DocSecurity>8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7437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2023-10-19T12:24:00Z</dcterms:created>
  <dcterms:modified xsi:type="dcterms:W3CDTF">2023-10-19T12:24:00Z</dcterms:modified>
</cp:coreProperties>
</file>