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761546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761546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13385"/>
                  <wp:effectExtent l="0" t="0" r="0" b="571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6118334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6118334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17986584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17986584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85025815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1822C4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0379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5025815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991324167" w:edGrp="everyone"/>
          <w:p w:rsidR="008978DE" w:rsidRPr="00F30147" w:rsidRDefault="001822C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074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91324167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568AD" w:rsidRPr="00A568AD">
              <w:rPr>
                <w:b/>
                <w:sz w:val="24"/>
                <w:szCs w:val="24"/>
                <w:lang w:val="lv-LV" w:eastAsia="lv-LV"/>
              </w:rPr>
              <w:t>Pārtikas kvalitātes kontrolieris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71198999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1822C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5451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119899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895621612" w:edGrp="everyone"/>
          <w:p w:rsidR="00D07181" w:rsidRPr="00052AF1" w:rsidRDefault="001822C4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738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5621612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568AD" w:rsidRPr="00A568AD">
              <w:rPr>
                <w:b/>
                <w:sz w:val="24"/>
                <w:szCs w:val="24"/>
              </w:rPr>
              <w:t>Food quality controller</w:t>
            </w:r>
            <w:r w:rsidR="00C32482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C32482" w:rsidRPr="00C32482" w:rsidRDefault="00C32482" w:rsidP="00C32482">
            <w:pPr>
              <w:rPr>
                <w:lang w:val="lv-LV"/>
              </w:rPr>
            </w:pPr>
            <w:r w:rsidRPr="00C32482">
              <w:rPr>
                <w:lang w:val="lv-LV"/>
              </w:rPr>
              <w:t>Pārtikas kvalitātes kontrolieris veic piegādāto izejvielu, starpproduktu un galaproduktu kvalitātes testēšanu. Analizē un nodrošina kvalitātes prasību ievērošanu pirmapstrādes, transportēšanas, ražošanas, iepakošanas, uzglabāšanas un pēcapstrādes procesos.</w:t>
            </w:r>
          </w:p>
          <w:p w:rsidR="00C32482" w:rsidRPr="000E43ED" w:rsidRDefault="00C32482" w:rsidP="00C32482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0E43ED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2B14F8" w:rsidRDefault="00E03091" w:rsidP="002B14F8">
            <w:r>
              <w:rPr>
                <w:color w:val="000000"/>
                <w:lang w:val="lv-LV"/>
              </w:rPr>
              <w:t>3.1.</w:t>
            </w:r>
            <w:r w:rsidR="00B66058">
              <w:rPr>
                <w:color w:val="000000"/>
                <w:lang w:val="lv-LV"/>
              </w:rPr>
              <w:t xml:space="preserve"> </w:t>
            </w:r>
            <w:r w:rsidR="002B14F8" w:rsidRPr="002B14F8">
              <w:rPr>
                <w:lang w:val="lv-LV"/>
              </w:rPr>
              <w:t>Labas higiēnas un kvalitātes sistēmas prasību ievērošana:</w:t>
            </w:r>
            <w:r w:rsidR="002B14F8">
              <w:t xml:space="preserve">  </w:t>
            </w:r>
          </w:p>
          <w:p w:rsidR="00B66058" w:rsidRPr="00B66058" w:rsidRDefault="00B66058" w:rsidP="00326B6D">
            <w:pPr>
              <w:ind w:firstLine="617"/>
              <w:rPr>
                <w:lang w:val="lv-LV"/>
              </w:rPr>
            </w:pPr>
            <w:r>
              <w:t xml:space="preserve">− </w:t>
            </w:r>
            <w:r w:rsidRPr="00B66058">
              <w:rPr>
                <w:lang w:val="lv-LV"/>
              </w:rPr>
              <w:t xml:space="preserve">ievērot darbā personiskās un personālhigiēnas prasības; </w:t>
            </w:r>
          </w:p>
          <w:p w:rsidR="00B66058" w:rsidRPr="00B66058" w:rsidRDefault="00B66058" w:rsidP="00326B6D">
            <w:pPr>
              <w:ind w:firstLine="617"/>
              <w:rPr>
                <w:lang w:val="lv-LV"/>
              </w:rPr>
            </w:pPr>
            <w:r w:rsidRPr="00B66058">
              <w:rPr>
                <w:lang w:val="lv-LV"/>
              </w:rPr>
              <w:t xml:space="preserve">− ievērot ražošanas higiēnas prasības pārtikas uzņēmumos; </w:t>
            </w:r>
          </w:p>
          <w:p w:rsidR="00B66058" w:rsidRPr="00B66058" w:rsidRDefault="00B66058" w:rsidP="00326B6D">
            <w:pPr>
              <w:ind w:firstLine="617"/>
              <w:rPr>
                <w:lang w:val="lv-LV"/>
              </w:rPr>
            </w:pPr>
            <w:r w:rsidRPr="00B66058">
              <w:rPr>
                <w:lang w:val="lv-LV"/>
              </w:rPr>
              <w:t xml:space="preserve">− ievērot pārtikas uzņēmuma paškontroles sistēmas noteiktās prasības; </w:t>
            </w:r>
          </w:p>
          <w:p w:rsidR="00B66058" w:rsidRDefault="00B66058" w:rsidP="00326B6D">
            <w:pPr>
              <w:ind w:firstLine="617"/>
              <w:rPr>
                <w:lang w:val="lv-LV"/>
              </w:rPr>
            </w:pPr>
            <w:r w:rsidRPr="00B66058">
              <w:rPr>
                <w:lang w:val="lv-LV"/>
              </w:rPr>
              <w:t xml:space="preserve">− uzraudzīt pārtikas produktu izsekojamības prasības. </w:t>
            </w:r>
          </w:p>
          <w:p w:rsidR="00B66058" w:rsidRPr="00B66058" w:rsidRDefault="00B66058" w:rsidP="00B66058">
            <w:pPr>
              <w:rPr>
                <w:lang w:val="lv-LV"/>
              </w:rPr>
            </w:pPr>
          </w:p>
          <w:p w:rsidR="00B66058" w:rsidRPr="002B14F8" w:rsidRDefault="00E03091" w:rsidP="00B66058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3.2.</w:t>
            </w:r>
            <w:r w:rsidR="00B66058">
              <w:rPr>
                <w:color w:val="000000"/>
                <w:lang w:val="lv-LV"/>
              </w:rPr>
              <w:t xml:space="preserve"> </w:t>
            </w:r>
            <w:r w:rsidR="002B14F8" w:rsidRPr="002B14F8">
              <w:rPr>
                <w:lang w:val="lv-LV"/>
              </w:rPr>
              <w:t>Laboratorijas trauku, reaģentu un iekārtu sagatavošana darbam: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sagatavot laboratorijas traukus fizikāli-ķīmiskajai un mikrobioloģiskajai testēšanai;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sagatavot reaģentus testēšanai;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sagatavot barotnes mikrobioloģiskajai testēšanai;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sagatavot laboratorijas iekārtas un aprīkojumu darbam;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uzraudzīt mērinstrumentu verifikācijas termiņus un reaģentu, barotņu, ekspress testu derīguma termiņus un   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   uzglabāšanas apstākļus;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uzturēt kārtību laboratorijas ledusskapjos, termostatos, kontroles paraugu uzglabāšanas noliktavās. </w:t>
            </w:r>
          </w:p>
          <w:p w:rsidR="00C563C6" w:rsidRDefault="00C563C6" w:rsidP="002E235A">
            <w:pPr>
              <w:jc w:val="both"/>
              <w:rPr>
                <w:color w:val="000000"/>
                <w:lang w:val="lv-LV"/>
              </w:rPr>
            </w:pPr>
          </w:p>
          <w:p w:rsidR="002B14F8" w:rsidRDefault="00E03091" w:rsidP="002B14F8">
            <w:r>
              <w:rPr>
                <w:color w:val="000000"/>
                <w:lang w:val="lv-LV"/>
              </w:rPr>
              <w:t>3.3.</w:t>
            </w:r>
            <w:r w:rsidR="00C563C6">
              <w:rPr>
                <w:color w:val="000000"/>
                <w:lang w:val="lv-LV"/>
              </w:rPr>
              <w:t xml:space="preserve"> </w:t>
            </w:r>
            <w:r w:rsidR="002B14F8" w:rsidRPr="002B14F8">
              <w:rPr>
                <w:lang w:val="lv-LV"/>
              </w:rPr>
              <w:t>Vides uzraudzīšana pārtikas uzņēmumā:</w:t>
            </w:r>
            <w:r w:rsidR="002B14F8">
              <w:t xml:space="preserve">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kontrolēt higiēnas prasības atbilstoši sastādītajam kontroles grafikam uzņēmumā;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noņemt paraugus nomazgājumiem no strādājošo rokām un darba virsmām;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kontrolēt fizikālo parametru ievērošanu ražošanas telpās, noliktavās transportā;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nodrošināt paraugu mikrobioloģisko testēšanu; </w:t>
            </w:r>
          </w:p>
          <w:p w:rsidR="00C563C6" w:rsidRPr="00C563C6" w:rsidRDefault="00C563C6" w:rsidP="00326B6D">
            <w:pPr>
              <w:ind w:firstLine="617"/>
              <w:rPr>
                <w:lang w:val="lv-LV"/>
              </w:rPr>
            </w:pPr>
            <w:r w:rsidRPr="00C563C6">
              <w:rPr>
                <w:lang w:val="lv-LV"/>
              </w:rPr>
              <w:t xml:space="preserve">− veikt pierakstus atbilstoši uzņēmuma iekšējām dokumentācijas prasībām. </w:t>
            </w:r>
          </w:p>
          <w:p w:rsidR="00C563C6" w:rsidRDefault="00C563C6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2B14F8" w:rsidRDefault="00E03091" w:rsidP="00752E32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3.4.</w:t>
            </w:r>
            <w:r w:rsidR="003C35B1">
              <w:rPr>
                <w:color w:val="000000"/>
                <w:lang w:val="lv-LV"/>
              </w:rPr>
              <w:t xml:space="preserve"> </w:t>
            </w:r>
            <w:r w:rsidR="002B14F8" w:rsidRPr="002B14F8">
              <w:rPr>
                <w:lang w:val="lv-LV"/>
              </w:rPr>
              <w:t>Izejvielu, starpproduktu, galaproduktu un materiālu paraugu noņemšana:</w:t>
            </w:r>
          </w:p>
          <w:p w:rsidR="003C35B1" w:rsidRPr="003C35B1" w:rsidRDefault="003C35B1" w:rsidP="00326B6D">
            <w:pPr>
              <w:ind w:firstLine="476"/>
              <w:rPr>
                <w:lang w:val="lv-LV"/>
              </w:rPr>
            </w:pPr>
            <w:r w:rsidRPr="003C35B1">
              <w:rPr>
                <w:lang w:val="lv-LV"/>
              </w:rPr>
              <w:t xml:space="preserve">− ievērot paškontroles sistēmas prasības paraugu noņemšanā; </w:t>
            </w:r>
          </w:p>
          <w:p w:rsidR="003C35B1" w:rsidRPr="003C35B1" w:rsidRDefault="003C35B1" w:rsidP="00326B6D">
            <w:pPr>
              <w:ind w:firstLine="476"/>
              <w:rPr>
                <w:lang w:val="lv-LV"/>
              </w:rPr>
            </w:pPr>
            <w:r w:rsidRPr="003C35B1">
              <w:rPr>
                <w:lang w:val="lv-LV"/>
              </w:rPr>
              <w:t>− noņemt izejvielu, starpproduktu, galaproduktu un materiālu vidējo paraugu;</w:t>
            </w:r>
          </w:p>
          <w:p w:rsidR="003C35B1" w:rsidRPr="003C35B1" w:rsidRDefault="003C35B1" w:rsidP="00326B6D">
            <w:pPr>
              <w:ind w:firstLine="476"/>
              <w:rPr>
                <w:lang w:val="lv-LV"/>
              </w:rPr>
            </w:pPr>
            <w:r w:rsidRPr="003C35B1">
              <w:rPr>
                <w:lang w:val="lv-LV"/>
              </w:rPr>
              <w:t xml:space="preserve">− noņemt starpproduktu paraugu; </w:t>
            </w:r>
          </w:p>
          <w:p w:rsidR="003C35B1" w:rsidRPr="003C35B1" w:rsidRDefault="003C35B1" w:rsidP="00326B6D">
            <w:pPr>
              <w:ind w:firstLine="476"/>
              <w:rPr>
                <w:lang w:val="lv-LV"/>
              </w:rPr>
            </w:pPr>
            <w:r w:rsidRPr="003C35B1">
              <w:rPr>
                <w:lang w:val="lv-LV"/>
              </w:rPr>
              <w:t xml:space="preserve">− atlasīt galaproduktu vidējo paraugu; </w:t>
            </w:r>
          </w:p>
          <w:p w:rsidR="003C35B1" w:rsidRPr="003C35B1" w:rsidRDefault="003C35B1" w:rsidP="00326B6D">
            <w:pPr>
              <w:ind w:firstLine="476"/>
              <w:rPr>
                <w:lang w:val="lv-LV"/>
              </w:rPr>
            </w:pPr>
            <w:r w:rsidRPr="003C35B1">
              <w:rPr>
                <w:lang w:val="lv-LV"/>
              </w:rPr>
              <w:t xml:space="preserve">− noņemt ūdens paraugus. </w:t>
            </w:r>
          </w:p>
          <w:p w:rsidR="003C35B1" w:rsidRDefault="003C35B1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3C35B1" w:rsidRDefault="00E03091" w:rsidP="003C35B1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3.5.</w:t>
            </w:r>
            <w:r w:rsidR="003C35B1">
              <w:rPr>
                <w:color w:val="000000"/>
                <w:lang w:val="lv-LV"/>
              </w:rPr>
              <w:t xml:space="preserve"> </w:t>
            </w:r>
            <w:r w:rsidR="002B14F8" w:rsidRPr="002B14F8">
              <w:rPr>
                <w:lang w:val="lv-LV"/>
              </w:rPr>
              <w:t>Izejvielu, starpproduktu, galaproduktu un materiālu paraugu fizikāli - ķīmiskā un mikrobioloģiskā testēšana:</w:t>
            </w:r>
          </w:p>
          <w:p w:rsidR="003C35B1" w:rsidRPr="003C35B1" w:rsidRDefault="003C35B1" w:rsidP="00326B6D">
            <w:pPr>
              <w:ind w:firstLine="617"/>
              <w:rPr>
                <w:lang w:val="lv-LV"/>
              </w:rPr>
            </w:pPr>
            <w:r w:rsidRPr="003C35B1">
              <w:rPr>
                <w:lang w:val="lv-LV"/>
              </w:rPr>
              <w:t xml:space="preserve">− kontrolēt ūdens parametrus; </w:t>
            </w:r>
          </w:p>
          <w:p w:rsidR="003C35B1" w:rsidRPr="003C35B1" w:rsidRDefault="003C35B1" w:rsidP="00326B6D">
            <w:pPr>
              <w:ind w:left="602"/>
              <w:rPr>
                <w:lang w:val="lv-LV"/>
              </w:rPr>
            </w:pPr>
            <w:r w:rsidRPr="003C35B1">
              <w:rPr>
                <w:lang w:val="lv-LV"/>
              </w:rPr>
              <w:t>− veikt izejvielu, starpproduktu, galaproduktu un materiālu paraugu sensoro novērt</w:t>
            </w:r>
            <w:r w:rsidR="0014497D">
              <w:rPr>
                <w:lang w:val="lv-LV"/>
              </w:rPr>
              <w:t xml:space="preserve">ēšanu, </w:t>
            </w:r>
            <w:r w:rsidR="0014497D" w:rsidRPr="003C35B1">
              <w:rPr>
                <w:lang w:val="lv-LV"/>
              </w:rPr>
              <w:t>fizikāli - ķīmisko testēšanu</w:t>
            </w:r>
            <w:r w:rsidR="0014497D">
              <w:rPr>
                <w:lang w:val="lv-LV"/>
              </w:rPr>
              <w:t xml:space="preserve">, </w:t>
            </w:r>
            <w:r w:rsidR="0014497D" w:rsidRPr="003C35B1">
              <w:rPr>
                <w:lang w:val="lv-LV"/>
              </w:rPr>
              <w:t>paraugu mikrobioloģisko testēšanu;</w:t>
            </w:r>
          </w:p>
          <w:p w:rsidR="003C35B1" w:rsidRPr="003C35B1" w:rsidRDefault="003C35B1" w:rsidP="00326B6D">
            <w:pPr>
              <w:ind w:firstLine="617"/>
              <w:rPr>
                <w:lang w:val="lv-LV"/>
              </w:rPr>
            </w:pPr>
            <w:r w:rsidRPr="003C35B1">
              <w:rPr>
                <w:lang w:val="lv-LV"/>
              </w:rPr>
              <w:t xml:space="preserve">− veikt ekspress testus; </w:t>
            </w:r>
          </w:p>
          <w:p w:rsidR="003C35B1" w:rsidRDefault="003C35B1" w:rsidP="00326B6D">
            <w:pPr>
              <w:ind w:firstLine="617"/>
            </w:pPr>
            <w:r w:rsidRPr="003C35B1">
              <w:rPr>
                <w:lang w:val="lv-LV"/>
              </w:rPr>
              <w:t xml:space="preserve">− reģistrēt testēšanas rezultātus. </w:t>
            </w:r>
          </w:p>
          <w:p w:rsidR="003C35B1" w:rsidRDefault="003C35B1" w:rsidP="003C35B1">
            <w:pPr>
              <w:ind w:firstLine="460"/>
            </w:pPr>
          </w:p>
          <w:p w:rsidR="002B14F8" w:rsidRDefault="00E03091" w:rsidP="002B14F8">
            <w:pPr>
              <w:ind w:firstLine="34"/>
            </w:pPr>
            <w:r>
              <w:rPr>
                <w:color w:val="000000"/>
                <w:lang w:val="lv-LV"/>
              </w:rPr>
              <w:t>3.6.</w:t>
            </w:r>
            <w:r w:rsidR="003C35B1">
              <w:rPr>
                <w:color w:val="000000"/>
                <w:lang w:val="lv-LV"/>
              </w:rPr>
              <w:t xml:space="preserve">  </w:t>
            </w:r>
            <w:r w:rsidR="002B14F8" w:rsidRPr="002B14F8">
              <w:rPr>
                <w:lang w:val="lv-LV"/>
              </w:rPr>
              <w:t>Profesionālās darbības pamatprincipu ievērošana:</w:t>
            </w:r>
            <w:r w:rsidR="002B14F8">
              <w:t xml:space="preserve">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sazināties valsts valodā;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lietot profesionālo terminoloģiju vismaz divās svešvalodās;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sadarboties, ievērojot profesionālās ētikas un komunikācijas principus;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pielietot informācijas un komunikāciju tehnoloģijas dažādu profesionālo dokumentu sagatavošanā;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ievērot darba tiesību, darba aizsardzības un vides aizsardzības prasības;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ievērot ugunsdrošības, civilās aizsardzības un elektrodrošības noteikumus;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novērtēt savas darba spējas un veselības stāvokli darbavietā un darba pienākumu izpildes laikā;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nelaimes gadījumā rīkoties atbilstoši situācijai un sniegt pirmo palīdzību cietušajiem; </w:t>
            </w:r>
          </w:p>
          <w:p w:rsidR="003C35B1" w:rsidRPr="00752E32" w:rsidRDefault="003C35B1" w:rsidP="00326B6D">
            <w:pPr>
              <w:ind w:firstLine="617"/>
              <w:rPr>
                <w:lang w:val="lv-LV"/>
              </w:rPr>
            </w:pPr>
            <w:r w:rsidRPr="00752E32">
              <w:rPr>
                <w:lang w:val="lv-LV"/>
              </w:rPr>
              <w:t xml:space="preserve">− iesaistīties uzņēmuma darbības attīstībā; </w:t>
            </w:r>
          </w:p>
          <w:p w:rsidR="00E03091" w:rsidRPr="00752E32" w:rsidRDefault="003C35B1" w:rsidP="00326B6D">
            <w:pPr>
              <w:ind w:firstLine="617"/>
              <w:jc w:val="both"/>
              <w:rPr>
                <w:color w:val="000000"/>
                <w:lang w:val="lv-LV"/>
              </w:rPr>
            </w:pPr>
            <w:r w:rsidRPr="00752E32">
              <w:rPr>
                <w:lang w:val="lv-LV"/>
              </w:rPr>
              <w:t>− pilnveidot profesionālai darbībai nepieciešamās zināšanas.</w:t>
            </w:r>
          </w:p>
          <w:p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0E43ED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846539212" w:edGrp="everyone"/>
            <w:r w:rsidRPr="000E43ED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326B6D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326B6D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846539212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72D7E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872D7E" w:rsidTr="002E235A">
        <w:trPr>
          <w:trHeight w:val="567"/>
        </w:trPr>
        <w:tc>
          <w:tcPr>
            <w:tcW w:w="10207" w:type="dxa"/>
          </w:tcPr>
          <w:p w:rsidR="00A568AD" w:rsidRDefault="00A568AD" w:rsidP="00A568AD">
            <w:pPr>
              <w:rPr>
                <w:lang w:val="lv-LV"/>
              </w:rPr>
            </w:pPr>
          </w:p>
          <w:p w:rsidR="00E03091" w:rsidRDefault="00A568AD" w:rsidP="00A568AD">
            <w:pPr>
              <w:rPr>
                <w:lang w:val="lv-LV"/>
              </w:rPr>
            </w:pPr>
            <w:r w:rsidRPr="00A568AD">
              <w:rPr>
                <w:lang w:val="lv-LV"/>
              </w:rPr>
              <w:t>Strādāt pārtikas ražošanas uzņēmumu laboratorijā vai kvalitātes kontroles laboratorijā; pārbaudīt  higiēnas prasību ievērošanu pārtikas ražošanas uzņēmumos.</w:t>
            </w:r>
          </w:p>
          <w:p w:rsidR="00A568AD" w:rsidRPr="00A568AD" w:rsidRDefault="00A568AD" w:rsidP="00A568AD">
            <w:pPr>
              <w:rPr>
                <w:lang w:val="lv-LV"/>
              </w:rPr>
            </w:pP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546F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50585308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505853083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3C241F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13262" w:rsidRDefault="00C32482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8842215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206636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688422157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41024479" w:edGrp="everyone"/>
      <w:tr w:rsidR="00256EA9" w:rsidRPr="00BA6FFE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0E43ED" w:rsidRDefault="001822C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415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41024479"/>
            <w:r w:rsidR="00256EA9" w:rsidRPr="000E43ED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447122918" w:edGrp="everyone"/>
          <w:p w:rsidR="00256EA9" w:rsidRPr="00872D7E" w:rsidRDefault="001822C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712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44712291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297690842" w:edGrp="everyone"/>
          <w:p w:rsidR="00256EA9" w:rsidRPr="00872D7E" w:rsidRDefault="001822C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174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97690842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727407091" w:edGrp="everyone"/>
          <w:p w:rsidR="00256EA9" w:rsidRPr="00872D7E" w:rsidRDefault="001822C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96478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27407091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733036058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1822C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25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FD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33036058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E43ED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E43E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C32482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7716781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77167815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7793995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7793995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8254917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82549172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7252330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7252330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507826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5078260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2482" w:rsidRPr="00206636" w:rsidRDefault="00C32482" w:rsidP="00C32482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C32482" w:rsidRPr="00B479E9" w:rsidRDefault="00C32482" w:rsidP="00C32482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C32482" w:rsidRPr="00206636" w:rsidRDefault="00C32482" w:rsidP="00C32482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C32482" w:rsidRPr="00206636" w:rsidRDefault="001822C4" w:rsidP="00C32482">
            <w:pPr>
              <w:rPr>
                <w:i/>
                <w:color w:val="000000"/>
                <w:lang w:val="lv-LV"/>
              </w:rPr>
            </w:pPr>
            <w:hyperlink r:id="rId10" w:history="1">
              <w:r w:rsidR="00C32482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C32482">
              <w:rPr>
                <w:i/>
                <w:color w:val="000000"/>
                <w:lang w:val="lv-LV"/>
              </w:rPr>
              <w:t xml:space="preserve"> </w:t>
            </w:r>
          </w:p>
          <w:p w:rsidR="00C32482" w:rsidRDefault="001822C4" w:rsidP="00C32482">
            <w:pPr>
              <w:rPr>
                <w:i/>
              </w:rPr>
            </w:pPr>
            <w:hyperlink r:id="rId11" w:history="1">
              <w:r w:rsidR="00C32482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C32482" w:rsidRPr="00206636" w:rsidRDefault="00C32482" w:rsidP="00C32482">
            <w:pPr>
              <w:rPr>
                <w:color w:val="000000"/>
                <w:sz w:val="18"/>
                <w:lang w:val="lv-LV"/>
              </w:rPr>
            </w:pPr>
          </w:p>
          <w:p w:rsidR="00C32482" w:rsidRPr="00206636" w:rsidRDefault="00C32482" w:rsidP="00C32482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C32482" w:rsidP="00C32482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C4" w:rsidRDefault="001822C4">
      <w:r>
        <w:separator/>
      </w:r>
    </w:p>
  </w:endnote>
  <w:endnote w:type="continuationSeparator" w:id="0">
    <w:p w:rsidR="001822C4" w:rsidRDefault="0018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FD1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C32482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 w:rsidRPr="00C32482">
      <w:rPr>
        <w:bCs/>
        <w:sz w:val="16"/>
        <w:szCs w:val="16"/>
        <w:lang w:val="lv-LV"/>
      </w:rPr>
      <w:t xml:space="preserve">AIC datu bāzes </w:t>
    </w:r>
    <w:r w:rsidRPr="00C32482"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C4" w:rsidRDefault="001822C4">
      <w:r>
        <w:separator/>
      </w:r>
    </w:p>
  </w:footnote>
  <w:footnote w:type="continuationSeparator" w:id="0">
    <w:p w:rsidR="001822C4" w:rsidRDefault="0018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9MHZoi5nG43lOohdglWUEKyWSkX9eNuFIyWqQuKc1pQLSFgG6ygin1HsWLUYt7JGOf7BPEw8dAjD+HTC91uJg==" w:salt="tG/XHOetKRUnJBpuZaB+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94EC4"/>
    <w:rsid w:val="000B4CD6"/>
    <w:rsid w:val="000B6FF5"/>
    <w:rsid w:val="000E2812"/>
    <w:rsid w:val="000E43ED"/>
    <w:rsid w:val="000E6826"/>
    <w:rsid w:val="000F329E"/>
    <w:rsid w:val="001033DD"/>
    <w:rsid w:val="00115799"/>
    <w:rsid w:val="00126F36"/>
    <w:rsid w:val="00135B26"/>
    <w:rsid w:val="00143EC3"/>
    <w:rsid w:val="0014497D"/>
    <w:rsid w:val="00150C4D"/>
    <w:rsid w:val="00161969"/>
    <w:rsid w:val="00171489"/>
    <w:rsid w:val="001778CE"/>
    <w:rsid w:val="001822C4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B14F8"/>
    <w:rsid w:val="002C2CF3"/>
    <w:rsid w:val="002C30F7"/>
    <w:rsid w:val="002E235A"/>
    <w:rsid w:val="00326B6D"/>
    <w:rsid w:val="00327751"/>
    <w:rsid w:val="00327A5F"/>
    <w:rsid w:val="00337C59"/>
    <w:rsid w:val="003522C3"/>
    <w:rsid w:val="0037752F"/>
    <w:rsid w:val="00382158"/>
    <w:rsid w:val="003C241F"/>
    <w:rsid w:val="003C2A02"/>
    <w:rsid w:val="003C35B1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66A13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2E18"/>
    <w:rsid w:val="006A3FCB"/>
    <w:rsid w:val="006B4A47"/>
    <w:rsid w:val="006C2281"/>
    <w:rsid w:val="006C6B59"/>
    <w:rsid w:val="006C77D8"/>
    <w:rsid w:val="006D02CE"/>
    <w:rsid w:val="006D54DF"/>
    <w:rsid w:val="006D63C3"/>
    <w:rsid w:val="0070474B"/>
    <w:rsid w:val="00713962"/>
    <w:rsid w:val="00723553"/>
    <w:rsid w:val="0075284B"/>
    <w:rsid w:val="00752E32"/>
    <w:rsid w:val="00760DE4"/>
    <w:rsid w:val="00761546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F4213"/>
    <w:rsid w:val="00813401"/>
    <w:rsid w:val="00825C74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03A7"/>
    <w:rsid w:val="009E1482"/>
    <w:rsid w:val="009E709B"/>
    <w:rsid w:val="009F7341"/>
    <w:rsid w:val="009F75E2"/>
    <w:rsid w:val="00A002BE"/>
    <w:rsid w:val="00A008CF"/>
    <w:rsid w:val="00A008EC"/>
    <w:rsid w:val="00A1679C"/>
    <w:rsid w:val="00A26CFB"/>
    <w:rsid w:val="00A41A55"/>
    <w:rsid w:val="00A568AD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36FD1"/>
    <w:rsid w:val="00B4024F"/>
    <w:rsid w:val="00B408CB"/>
    <w:rsid w:val="00B40A5F"/>
    <w:rsid w:val="00B479E9"/>
    <w:rsid w:val="00B56564"/>
    <w:rsid w:val="00B66058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17960"/>
    <w:rsid w:val="00C20872"/>
    <w:rsid w:val="00C27A6F"/>
    <w:rsid w:val="00C32482"/>
    <w:rsid w:val="00C42000"/>
    <w:rsid w:val="00C53A41"/>
    <w:rsid w:val="00C563C6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2E8AB-D69B-49A7-91D6-972F6B7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9AC-FD49-410F-BE54-DE62D14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</Words>
  <Characters>5984</Characters>
  <Application>Microsoft Office Word</Application>
  <DocSecurity>8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7019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8</cp:revision>
  <cp:lastPrinted>2003-10-16T14:04:00Z</cp:lastPrinted>
  <dcterms:created xsi:type="dcterms:W3CDTF">2020-04-27T13:07:00Z</dcterms:created>
  <dcterms:modified xsi:type="dcterms:W3CDTF">2020-05-20T08:22:00Z</dcterms:modified>
</cp:coreProperties>
</file>