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1D3D98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1D3D98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33198080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33198080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921567259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21567259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412497973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6406AF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747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9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12497973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650729945" w:edGrp="everyone"/>
          <w:p w:rsidR="008978DE" w:rsidRPr="00F30147" w:rsidRDefault="006406AF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122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9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50729945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6275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6275C">
              <w:rPr>
                <w:b/>
                <w:sz w:val="28"/>
                <w:szCs w:val="28"/>
                <w:lang w:val="lv-LV" w:eastAsia="lv-LV"/>
              </w:rPr>
              <w:t>Lop</w:t>
            </w:r>
            <w:r w:rsidR="009A4CD3">
              <w:rPr>
                <w:b/>
                <w:sz w:val="28"/>
                <w:szCs w:val="28"/>
                <w:lang w:val="lv-LV" w:eastAsia="lv-LV"/>
              </w:rPr>
              <w:t>u kāvējs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95023670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6406AF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14699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9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9502367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696666333" w:edGrp="everyone"/>
          <w:p w:rsidR="00D07181" w:rsidRPr="00052AF1" w:rsidRDefault="006406AF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8514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9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96666333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A90A0E" w:rsidRDefault="00E90063" w:rsidP="009A4CD3">
            <w:pPr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4CD3">
              <w:rPr>
                <w:b/>
                <w:sz w:val="28"/>
                <w:szCs w:val="28"/>
              </w:rPr>
              <w:t>Slaughterer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  <w:r w:rsidR="00A90A0E" w:rsidRPr="00A90A0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A6275C" w:rsidRPr="00C8306C" w:rsidRDefault="00C8306C" w:rsidP="00774DA9">
            <w:pPr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>Lopu kāvējs veic dzīvnieku kaušanas, gaļas liemeņu pirmapstrādes, izejvielu / starpproduktu transportēšanas, ražošanas palīgmateriālu sagatavošanas, iepakošanas un/vai pēcapstrādes darbus.</w:t>
            </w:r>
          </w:p>
          <w:p w:rsidR="00C8306C" w:rsidRPr="00A90A0E" w:rsidRDefault="00C8306C" w:rsidP="00774DA9">
            <w:pPr>
              <w:jc w:val="both"/>
              <w:rPr>
                <w:lang w:val="lv-LV"/>
              </w:rPr>
            </w:pPr>
          </w:p>
          <w:p w:rsidR="00A90A0E" w:rsidRPr="0016015F" w:rsidRDefault="00083313" w:rsidP="00A90A0E">
            <w:pPr>
              <w:jc w:val="both"/>
              <w:rPr>
                <w:color w:val="000000"/>
                <w:lang w:val="lv-LV"/>
              </w:rPr>
            </w:pPr>
            <w:r w:rsidRPr="00084BC5">
              <w:rPr>
                <w:color w:val="000000"/>
                <w:lang w:val="lv-LV"/>
              </w:rPr>
              <w:t>Apguvis k</w:t>
            </w:r>
            <w:r w:rsidR="006F3449" w:rsidRPr="00084BC5">
              <w:rPr>
                <w:color w:val="000000"/>
                <w:lang w:val="lv-LV"/>
              </w:rPr>
              <w:t>ompetences šādu profesionālo pienākumu un uzdevumu veikšanai:</w:t>
            </w:r>
          </w:p>
          <w:p w:rsidR="00C8306C" w:rsidRPr="00C8306C" w:rsidRDefault="00C8306C" w:rsidP="00C8306C">
            <w:pPr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3.1. Pārtikas apriti reglamentējošo pamata normatīvo dokumentu zināšana: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pārzināt pārtikas apriti reglamentējošo profesijas darbu pamata normatīvo aktu noteikumus;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zināt kaušanai paredzēto dzīvnieku aizsardzības prasības;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saņemt apmācību par minimālajām higiēnas prasībām;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iegūt veselības apliecinājumu par tiesībām strādāt pārtikas uzņēmumā. </w:t>
            </w:r>
          </w:p>
          <w:p w:rsidR="00C8306C" w:rsidRPr="00C8306C" w:rsidRDefault="00C8306C" w:rsidP="00C8306C">
            <w:pPr>
              <w:jc w:val="both"/>
              <w:rPr>
                <w:lang w:val="lv-LV"/>
              </w:rPr>
            </w:pPr>
          </w:p>
          <w:p w:rsidR="00C8306C" w:rsidRPr="00C8306C" w:rsidRDefault="00C8306C" w:rsidP="00C8306C">
            <w:pPr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3.2. Sagatavošanas darbi dzīvnieku kaušanai un apstrādei: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iekārtot darba vietu;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iepazīties ar kaušanai paredzēto dzīvnieku sugām un plānotajiem apjomiem;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pārliecināties par atļauju dzīvnieku kaušanas sākšanai;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sagatavot darbam atbilstošas dzīvnieku kaušanas iekārtas, instrumentus un inventāru. </w:t>
            </w:r>
          </w:p>
          <w:p w:rsidR="00C8306C" w:rsidRPr="00C8306C" w:rsidRDefault="00C8306C" w:rsidP="00C8306C">
            <w:pPr>
              <w:jc w:val="both"/>
              <w:rPr>
                <w:lang w:val="lv-LV"/>
              </w:rPr>
            </w:pPr>
          </w:p>
          <w:p w:rsidR="00C8306C" w:rsidRPr="00C8306C" w:rsidRDefault="00C8306C" w:rsidP="00C8306C">
            <w:pPr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3.3. Dzīvnieku kaušana: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ievērot kaušanai paredzēto dzīvnieku aizsardzības prasības;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sterilizēt darba instrumentus;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veikt lopu kaušanu, ievērojot kaušanas un apstrādes plūsmas principus;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ievērot dzīvnieku kaušanas un apstrādes higiēnas prasības, tai skaitā personīgās higiēnas prasības;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uzraudzīt gaļas atdzesēšanas un uzglabāšanas temperatūras atbilstību;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ievērot dzīvnieku kaušanas un apstrādes tehnoloģisko iekārtu ekspluatācijas noteikumus;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nodrošināt resursu (ūdens, elektrība, gāze u.c.) racionālu izlietojumu;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savākt pārtikā neizmantojamos dzīvnieku izcelsmes blakusproduktus atbilstošos  konteineros vai tvertnēs;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tīrīt, mazgāt, dezinficēt darba vietu pēc dzīvnieku kaušanas un apstrādes saskaņā ar programmu. </w:t>
            </w:r>
          </w:p>
          <w:p w:rsidR="00C8306C" w:rsidRPr="00C8306C" w:rsidRDefault="00C8306C" w:rsidP="00C8306C">
            <w:pPr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lastRenderedPageBreak/>
              <w:t xml:space="preserve">3.4. Darba drošības un vides aizsardzības noteikumu ievērošana: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pārbaudīt darba apģērba atbilstību higiēnas un darba drošības prasībām;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pārbaudīt darba vietas atbilstību darba drošības prasībām;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pārbaudīt iekārtu, instrumentu un inventāra atbilstību darba drošības prasībām;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lietot individuālos aizsardzības līdzekļus;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ievērot drošības zīmes un signālus; </w:t>
            </w:r>
          </w:p>
          <w:p w:rsidR="00C8306C" w:rsidRPr="00C8306C" w:rsidRDefault="00C8306C" w:rsidP="0016015F">
            <w:pPr>
              <w:ind w:firstLine="617"/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 xml:space="preserve">- ievērot elektrodrošības un ugunsdrošības noteikumus; </w:t>
            </w:r>
          </w:p>
          <w:p w:rsidR="006D4457" w:rsidRDefault="00C8306C" w:rsidP="0016015F">
            <w:pPr>
              <w:ind w:firstLine="617"/>
              <w:jc w:val="both"/>
            </w:pPr>
            <w:r w:rsidRPr="00C8306C">
              <w:rPr>
                <w:lang w:val="lv-LV"/>
              </w:rPr>
              <w:t>- ievērot saistošās vides aizsardzības prasības.</w:t>
            </w:r>
          </w:p>
          <w:p w:rsidR="00C8306C" w:rsidRPr="006D4457" w:rsidRDefault="00C8306C" w:rsidP="00C8306C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:rsidR="00447FE4" w:rsidRPr="00084BC5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838381109" w:edGrp="everyone"/>
            <w:r w:rsidRPr="00084BC5">
              <w:rPr>
                <w:color w:val="000000"/>
                <w:lang w:val="lv-LV"/>
              </w:rPr>
              <w:t>Papildu kompetences:</w:t>
            </w:r>
          </w:p>
          <w:p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="00157223">
              <w:rPr>
                <w:i/>
                <w:color w:val="1F3864"/>
                <w:lang w:val="lv-LV"/>
              </w:rPr>
              <w:t>a</w:t>
            </w:r>
            <w:r w:rsidRPr="007B2ACD">
              <w:rPr>
                <w:i/>
                <w:color w:val="1F3864"/>
                <w:lang w:val="lv-LV"/>
              </w:rPr>
              <w:t xml:space="preserve">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838381109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p w:rsidR="00035E91" w:rsidRPr="00AD0235" w:rsidRDefault="00035E91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035E91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035E91" w:rsidTr="002E04ED">
        <w:trPr>
          <w:trHeight w:val="215"/>
        </w:trPr>
        <w:tc>
          <w:tcPr>
            <w:tcW w:w="10207" w:type="dxa"/>
          </w:tcPr>
          <w:p w:rsidR="00362BA6" w:rsidRPr="006D4457" w:rsidRDefault="00C8306C" w:rsidP="00C8306C">
            <w:pPr>
              <w:jc w:val="both"/>
              <w:rPr>
                <w:lang w:val="lv-LV"/>
              </w:rPr>
            </w:pPr>
            <w:r w:rsidRPr="00C8306C">
              <w:rPr>
                <w:lang w:val="lv-LV"/>
              </w:rPr>
              <w:t>Strādāt Pārtikas un veterinārā dienesta uzraudzībā esošā vai Eiropas Savienības teritorijā atzītā kautuvē vai medījumu pārstrādes uzņēmumā.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Default="00253E85">
      <w:pPr>
        <w:jc w:val="center"/>
        <w:rPr>
          <w:rFonts w:ascii="Arial" w:hAnsi="Arial"/>
          <w:sz w:val="18"/>
          <w:lang w:val="lv-LV"/>
        </w:rPr>
      </w:pPr>
    </w:p>
    <w:p w:rsidR="00035E91" w:rsidRPr="00D546F5" w:rsidRDefault="00035E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035E91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224178317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224178317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035E91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362BA6">
        <w:trPr>
          <w:trHeight w:val="274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603363431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603363431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2E04ED" w:rsidRDefault="002E04ED">
      <w:pPr>
        <w:jc w:val="center"/>
        <w:rPr>
          <w:rFonts w:ascii="Arial" w:hAnsi="Arial"/>
          <w:sz w:val="18"/>
          <w:lang w:val="lv-LV"/>
        </w:rPr>
      </w:pPr>
    </w:p>
    <w:p w:rsidR="00035E91" w:rsidRPr="00D546F5" w:rsidRDefault="00035E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955450986" w:edGrp="everyone"/>
      <w:tr w:rsidR="00256EA9" w:rsidRPr="00035E91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084BC5" w:rsidRDefault="006406AF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9382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9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5545098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84BC5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00502018" w:edGrp="everyone"/>
          <w:p w:rsidR="00256EA9" w:rsidRPr="00872D7E" w:rsidRDefault="006406AF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259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9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00502018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097414747" w:edGrp="everyone"/>
          <w:p w:rsidR="00256EA9" w:rsidRPr="00872D7E" w:rsidRDefault="006406A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907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9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097414747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954346072" w:edGrp="everyone"/>
          <w:p w:rsidR="00256EA9" w:rsidRPr="00872D7E" w:rsidRDefault="006406A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2073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9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54346072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52746080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6406AF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4646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9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2746080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84BC5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084BC5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645629584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645629584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2937472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72937472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0398923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603989231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2788388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2788388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9426182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094261823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083313" w:rsidRDefault="006406AF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:rsidR="00966AC8" w:rsidRPr="00035E91" w:rsidRDefault="006406AF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AF" w:rsidRDefault="006406AF">
      <w:r>
        <w:separator/>
      </w:r>
    </w:p>
  </w:endnote>
  <w:endnote w:type="continuationSeparator" w:id="0">
    <w:p w:rsidR="006406AF" w:rsidRDefault="0064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5E91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9A4CD3">
      <w:rPr>
        <w:bCs/>
        <w:sz w:val="16"/>
        <w:szCs w:val="16"/>
        <w:lang w:val="lv-LV"/>
      </w:rPr>
      <w:t xml:space="preserve"> no 1</w:t>
    </w:r>
    <w:r>
      <w:rPr>
        <w:bCs/>
        <w:sz w:val="16"/>
        <w:szCs w:val="16"/>
        <w:lang w:val="lv-LV"/>
      </w:rPr>
      <w:t xml:space="preserve">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AF" w:rsidRDefault="006406AF">
      <w:r>
        <w:separator/>
      </w:r>
    </w:p>
  </w:footnote>
  <w:footnote w:type="continuationSeparator" w:id="0">
    <w:p w:rsidR="006406AF" w:rsidRDefault="0064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11"/>
  </w:num>
  <w:num w:numId="5">
    <w:abstractNumId w:val="29"/>
  </w:num>
  <w:num w:numId="6">
    <w:abstractNumId w:val="32"/>
  </w:num>
  <w:num w:numId="7">
    <w:abstractNumId w:val="43"/>
  </w:num>
  <w:num w:numId="8">
    <w:abstractNumId w:val="4"/>
  </w:num>
  <w:num w:numId="9">
    <w:abstractNumId w:val="8"/>
  </w:num>
  <w:num w:numId="10">
    <w:abstractNumId w:val="7"/>
  </w:num>
  <w:num w:numId="11">
    <w:abstractNumId w:val="27"/>
  </w:num>
  <w:num w:numId="12">
    <w:abstractNumId w:val="26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31"/>
  </w:num>
  <w:num w:numId="18">
    <w:abstractNumId w:val="18"/>
  </w:num>
  <w:num w:numId="19">
    <w:abstractNumId w:val="9"/>
  </w:num>
  <w:num w:numId="20">
    <w:abstractNumId w:val="36"/>
  </w:num>
  <w:num w:numId="21">
    <w:abstractNumId w:val="33"/>
  </w:num>
  <w:num w:numId="22">
    <w:abstractNumId w:val="3"/>
  </w:num>
  <w:num w:numId="23">
    <w:abstractNumId w:val="42"/>
  </w:num>
  <w:num w:numId="24">
    <w:abstractNumId w:val="24"/>
  </w:num>
  <w:num w:numId="25">
    <w:abstractNumId w:val="6"/>
  </w:num>
  <w:num w:numId="26">
    <w:abstractNumId w:val="2"/>
  </w:num>
  <w:num w:numId="27">
    <w:abstractNumId w:val="19"/>
  </w:num>
  <w:num w:numId="28">
    <w:abstractNumId w:val="45"/>
  </w:num>
  <w:num w:numId="29">
    <w:abstractNumId w:val="44"/>
  </w:num>
  <w:num w:numId="30">
    <w:abstractNumId w:val="40"/>
  </w:num>
  <w:num w:numId="31">
    <w:abstractNumId w:val="34"/>
  </w:num>
  <w:num w:numId="32">
    <w:abstractNumId w:val="0"/>
  </w:num>
  <w:num w:numId="33">
    <w:abstractNumId w:val="12"/>
  </w:num>
  <w:num w:numId="34">
    <w:abstractNumId w:val="1"/>
  </w:num>
  <w:num w:numId="35">
    <w:abstractNumId w:val="16"/>
  </w:num>
  <w:num w:numId="36">
    <w:abstractNumId w:val="28"/>
  </w:num>
  <w:num w:numId="37">
    <w:abstractNumId w:val="39"/>
  </w:num>
  <w:num w:numId="38">
    <w:abstractNumId w:val="25"/>
  </w:num>
  <w:num w:numId="39">
    <w:abstractNumId w:val="22"/>
  </w:num>
  <w:num w:numId="40">
    <w:abstractNumId w:val="30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Im/9OzvZG8eFrzX96J2yqrIqxlgcvdgjXdcwCEtuFYyVsU4qArjKnyhipa/gPuVaKnzZCmhoq9SYbVh7pwNrA==" w:salt="X4ZywNEqd2V+68VBkp2t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35BF3"/>
    <w:rsid w:val="00035E91"/>
    <w:rsid w:val="000473AF"/>
    <w:rsid w:val="00052AF1"/>
    <w:rsid w:val="000751C3"/>
    <w:rsid w:val="00075434"/>
    <w:rsid w:val="000800ED"/>
    <w:rsid w:val="00083313"/>
    <w:rsid w:val="00084BC5"/>
    <w:rsid w:val="00094EC4"/>
    <w:rsid w:val="000C1860"/>
    <w:rsid w:val="000E2812"/>
    <w:rsid w:val="000E6826"/>
    <w:rsid w:val="000F4CB6"/>
    <w:rsid w:val="001033DD"/>
    <w:rsid w:val="00115799"/>
    <w:rsid w:val="00126F36"/>
    <w:rsid w:val="00133714"/>
    <w:rsid w:val="00143EC3"/>
    <w:rsid w:val="00145472"/>
    <w:rsid w:val="00150C4D"/>
    <w:rsid w:val="00157223"/>
    <w:rsid w:val="0016015F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3D98"/>
    <w:rsid w:val="001D4357"/>
    <w:rsid w:val="001E6D06"/>
    <w:rsid w:val="001E6FE1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27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5698"/>
    <w:rsid w:val="00327751"/>
    <w:rsid w:val="00327A5F"/>
    <w:rsid w:val="00337C59"/>
    <w:rsid w:val="00350A1C"/>
    <w:rsid w:val="00362BA6"/>
    <w:rsid w:val="00370540"/>
    <w:rsid w:val="0037752F"/>
    <w:rsid w:val="00380F90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3F49F2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06AF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86248"/>
    <w:rsid w:val="00697788"/>
    <w:rsid w:val="00697A89"/>
    <w:rsid w:val="006A3FCB"/>
    <w:rsid w:val="006A6D46"/>
    <w:rsid w:val="006B4A47"/>
    <w:rsid w:val="006C6B59"/>
    <w:rsid w:val="006C77D8"/>
    <w:rsid w:val="006D4457"/>
    <w:rsid w:val="006D54DF"/>
    <w:rsid w:val="006D63C3"/>
    <w:rsid w:val="006E791B"/>
    <w:rsid w:val="006F3449"/>
    <w:rsid w:val="0070474B"/>
    <w:rsid w:val="00723553"/>
    <w:rsid w:val="00736667"/>
    <w:rsid w:val="007453F3"/>
    <w:rsid w:val="00760DE4"/>
    <w:rsid w:val="00762D26"/>
    <w:rsid w:val="00762F2F"/>
    <w:rsid w:val="00764E16"/>
    <w:rsid w:val="00774C08"/>
    <w:rsid w:val="00774DA9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8F2F3A"/>
    <w:rsid w:val="009018EC"/>
    <w:rsid w:val="00932772"/>
    <w:rsid w:val="00935FB3"/>
    <w:rsid w:val="00966AC8"/>
    <w:rsid w:val="00966BBF"/>
    <w:rsid w:val="00972C71"/>
    <w:rsid w:val="00976BCD"/>
    <w:rsid w:val="00992DC0"/>
    <w:rsid w:val="009A021E"/>
    <w:rsid w:val="009A4CD3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75C"/>
    <w:rsid w:val="00A62D1F"/>
    <w:rsid w:val="00A62EC9"/>
    <w:rsid w:val="00A7539B"/>
    <w:rsid w:val="00A81C7B"/>
    <w:rsid w:val="00A832F1"/>
    <w:rsid w:val="00A90A0E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043C"/>
    <w:rsid w:val="00BC2194"/>
    <w:rsid w:val="00BC5800"/>
    <w:rsid w:val="00BD270E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8306C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3719F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BB367-12B0-424D-B4EA-6BB1134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59AC-49E9-48DA-845B-FC49ECC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5191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6089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8</cp:revision>
  <cp:lastPrinted>2003-10-16T14:04:00Z</cp:lastPrinted>
  <dcterms:created xsi:type="dcterms:W3CDTF">2020-04-27T07:56:00Z</dcterms:created>
  <dcterms:modified xsi:type="dcterms:W3CDTF">2020-05-20T08:19:00Z</dcterms:modified>
</cp:coreProperties>
</file>