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0B40D4D4" w14:textId="77777777" w:rsidTr="00261DEE">
        <w:trPr>
          <w:cantSplit/>
          <w:trHeight w:val="851"/>
        </w:trPr>
        <w:tc>
          <w:tcPr>
            <w:tcW w:w="2203" w:type="dxa"/>
          </w:tcPr>
          <w:p w14:paraId="3A030937" w14:textId="085637B6" w:rsidR="008978DE" w:rsidRPr="00553E9C" w:rsidRDefault="000D78D6">
            <w:pPr>
              <w:jc w:val="center"/>
              <w:rPr>
                <w:rFonts w:ascii="Arial" w:hAnsi="Arial"/>
                <w:lang w:val="lv-LV"/>
              </w:rPr>
            </w:pPr>
            <w:r w:rsidRPr="000D78D6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EA3E47B" wp14:editId="208138B3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1856451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5662908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EE267A" w:rsidRPr="00553E9C">
              <w:rPr>
                <w:noProof/>
                <w:lang w:val="en-US" w:eastAsia="en-US"/>
              </w:rPr>
              <w:drawing>
                <wp:inline distT="0" distB="0" distL="0" distR="0" wp14:anchorId="64DEE41E" wp14:editId="55E24B2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1316FFA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0A1B50A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22519552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22519552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537625478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37625478"/>
    </w:p>
    <w:p w14:paraId="06AB3E11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D78D6" w14:paraId="1EAAE4B0" w14:textId="77777777" w:rsidTr="00872D7E">
        <w:tc>
          <w:tcPr>
            <w:tcW w:w="10207" w:type="dxa"/>
            <w:shd w:val="clear" w:color="auto" w:fill="D9D9D9"/>
          </w:tcPr>
          <w:p w14:paraId="7278C859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02840986" w:edGrp="everyone"/>
      <w:tr w:rsidR="008978DE" w:rsidRPr="00553E9C" w14:paraId="7BCD9DA5" w14:textId="77777777" w:rsidTr="00B023A6">
        <w:trPr>
          <w:cantSplit/>
          <w:trHeight w:val="345"/>
        </w:trPr>
        <w:tc>
          <w:tcPr>
            <w:tcW w:w="10207" w:type="dxa"/>
          </w:tcPr>
          <w:p w14:paraId="1D13EC36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03149460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969269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F56A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02840986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090477469" w:edGrp="everyone"/>
          <w:p w14:paraId="205996E8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40411475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917588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F56A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090477469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7FEFA1B" w14:textId="77777777" w:rsidR="000751C3" w:rsidRPr="00553E9C" w:rsidRDefault="0079496C" w:rsidP="002E293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2E293C">
              <w:rPr>
                <w:b/>
                <w:sz w:val="28"/>
                <w:szCs w:val="28"/>
                <w:lang w:val="lv-LV" w:eastAsia="lv-LV"/>
              </w:rPr>
              <w:t>Video operators</w:t>
            </w:r>
          </w:p>
        </w:tc>
      </w:tr>
      <w:tr w:rsidR="008978DE" w:rsidRPr="00553E9C" w14:paraId="3457C43A" w14:textId="77777777" w:rsidTr="00B023A6">
        <w:trPr>
          <w:cantSplit/>
          <w:trHeight w:val="220"/>
        </w:trPr>
        <w:tc>
          <w:tcPr>
            <w:tcW w:w="10207" w:type="dxa"/>
          </w:tcPr>
          <w:p w14:paraId="1A25B9DB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60FAB5B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D78D6" w14:paraId="6730815A" w14:textId="77777777" w:rsidTr="00872D7E">
        <w:tc>
          <w:tcPr>
            <w:tcW w:w="10207" w:type="dxa"/>
            <w:shd w:val="clear" w:color="auto" w:fill="D9D9D9"/>
          </w:tcPr>
          <w:p w14:paraId="422D841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03056666" w:edGrp="everyone"/>
      <w:tr w:rsidR="008978DE" w:rsidRPr="00553E9C" w14:paraId="0D5F14C4" w14:textId="77777777" w:rsidTr="00B023A6">
        <w:trPr>
          <w:trHeight w:val="341"/>
        </w:trPr>
        <w:tc>
          <w:tcPr>
            <w:tcW w:w="10207" w:type="dxa"/>
          </w:tcPr>
          <w:p w14:paraId="4ADF393B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12839869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531069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D7042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03056666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683040691" w:edGrp="everyone"/>
          <w:p w14:paraId="70A3569C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45885199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056615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0979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83040691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53E9821" w14:textId="77777777" w:rsidR="00E90063" w:rsidRPr="0001071E" w:rsidRDefault="00E90063" w:rsidP="002E293C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1071E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qualification: </w:t>
            </w:r>
            <w:r w:rsidR="002E293C" w:rsidRPr="0001071E">
              <w:rPr>
                <w:b/>
                <w:sz w:val="28"/>
                <w:szCs w:val="28"/>
                <w:lang w:val="en-US"/>
              </w:rPr>
              <w:t>Video cameraman</w:t>
            </w:r>
            <w:r w:rsidR="0001071E"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553E9C" w14:paraId="54978D9E" w14:textId="77777777" w:rsidTr="00B023A6">
        <w:trPr>
          <w:trHeight w:val="213"/>
        </w:trPr>
        <w:tc>
          <w:tcPr>
            <w:tcW w:w="10207" w:type="dxa"/>
          </w:tcPr>
          <w:p w14:paraId="13AC5076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520BC91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5D81412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3EEDC2B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4985C9A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2AC4ADB" w14:textId="77777777" w:rsidR="0001071E" w:rsidRDefault="0001071E" w:rsidP="00950F59">
            <w:pPr>
              <w:spacing w:before="120"/>
              <w:jc w:val="both"/>
              <w:rPr>
                <w:lang w:val="lv-LV"/>
              </w:rPr>
            </w:pPr>
            <w:r w:rsidRPr="0001071E">
              <w:rPr>
                <w:lang w:val="lv-LV"/>
              </w:rPr>
              <w:t>Video operators izstrādā vizuāli, tehnoloģiski, ekonomiski un komunikatīvi sakārtotus un pamatotus video produktus, apkalpo un nodrošina videotehnikas izvietošanu, filmē un veic kvalitatīvu uzņemšanas objekta fiksāciju atbilstoši dotajām norādēm un scenārijam.</w:t>
            </w:r>
          </w:p>
          <w:p w14:paraId="66C0926A" w14:textId="77777777" w:rsidR="00950F59" w:rsidRPr="0001071E" w:rsidRDefault="00950F59" w:rsidP="00950F59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04BDEB11" w14:textId="77777777" w:rsidR="00950F59" w:rsidRDefault="0001071E" w:rsidP="00950F59">
            <w:pPr>
              <w:jc w:val="both"/>
              <w:rPr>
                <w:color w:val="000000"/>
                <w:lang w:val="lv-LV"/>
              </w:rPr>
            </w:pPr>
            <w:r w:rsidRPr="003C6C5D">
              <w:rPr>
                <w:color w:val="000000"/>
                <w:lang w:val="lv-LV"/>
              </w:rPr>
              <w:t>Apguvis kompetences</w:t>
            </w:r>
            <w:r w:rsidR="00E03091" w:rsidRPr="003C6C5D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04EF96A3" w14:textId="77777777" w:rsidR="004940D4" w:rsidRPr="00950F59" w:rsidRDefault="004940D4" w:rsidP="00950F59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 xml:space="preserve">3.1. Darba uzdevuma apzināšana un </w:t>
            </w:r>
            <w:r w:rsidR="00950F59">
              <w:rPr>
                <w:lang w:val="lv-LV"/>
              </w:rPr>
              <w:t>plānošana:</w:t>
            </w:r>
          </w:p>
          <w:p w14:paraId="7672AC2D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noskaidrot filmēšanas uzdevumu;</w:t>
            </w:r>
          </w:p>
          <w:p w14:paraId="284426B2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noskaidrot</w:t>
            </w:r>
            <w:r>
              <w:rPr>
                <w:lang w:val="lv-LV"/>
              </w:rPr>
              <w:t xml:space="preserve"> filmēšanas uzdevuma specifiku;</w:t>
            </w:r>
          </w:p>
          <w:p w14:paraId="598D4751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izst</w:t>
            </w:r>
            <w:r>
              <w:rPr>
                <w:lang w:val="lv-LV"/>
              </w:rPr>
              <w:t>rādāt filmēšanas laika grafiku;</w:t>
            </w:r>
          </w:p>
          <w:p w14:paraId="1BF5C14D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plān</w:t>
            </w:r>
            <w:r>
              <w:rPr>
                <w:lang w:val="lv-LV"/>
              </w:rPr>
              <w:t>ot filmēšanas finanšu resursus;</w:t>
            </w:r>
          </w:p>
          <w:p w14:paraId="3E055667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apzināt filmēšana</w:t>
            </w:r>
            <w:r>
              <w:rPr>
                <w:lang w:val="lv-LV"/>
              </w:rPr>
              <w:t>s tehnikas kvalitāti un skaitu;</w:t>
            </w:r>
          </w:p>
          <w:p w14:paraId="6DD0866E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 xml:space="preserve">sagatavot </w:t>
            </w:r>
            <w:r>
              <w:rPr>
                <w:lang w:val="lv-LV"/>
              </w:rPr>
              <w:t>tehniskos līdzekļus filmēšanai;</w:t>
            </w:r>
          </w:p>
          <w:p w14:paraId="73C22211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izvērtēt filmēšanas riskus;</w:t>
            </w:r>
          </w:p>
          <w:p w14:paraId="79A1ECF8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plā</w:t>
            </w:r>
            <w:r>
              <w:rPr>
                <w:lang w:val="lv-LV"/>
              </w:rPr>
              <w:t>not darbību filmēšanas laukumā.</w:t>
            </w:r>
          </w:p>
          <w:p w14:paraId="540CDD9A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</w:p>
          <w:p w14:paraId="0C9E525D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950F59">
              <w:rPr>
                <w:lang w:val="lv-LV"/>
              </w:rPr>
              <w:t>3.2. Filmēšana ‒ viz</w:t>
            </w:r>
            <w:r w:rsidR="00950F59">
              <w:rPr>
                <w:lang w:val="lv-LV"/>
              </w:rPr>
              <w:t>uāli estētiska attēla radīšana:</w:t>
            </w:r>
          </w:p>
          <w:p w14:paraId="30CA5F1A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iekārtot filmēšanas laukumu;</w:t>
            </w:r>
          </w:p>
          <w:p w14:paraId="5EAF2D74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sekot l</w:t>
            </w:r>
            <w:r>
              <w:rPr>
                <w:lang w:val="lv-LV"/>
              </w:rPr>
              <w:t>īdz norisēm filmēšanas laukumā;</w:t>
            </w:r>
          </w:p>
          <w:p w14:paraId="016FA026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 xml:space="preserve">izveidot </w:t>
            </w:r>
            <w:r>
              <w:rPr>
                <w:lang w:val="lv-LV"/>
              </w:rPr>
              <w:t>augstvērtīgu kadra kompozīciju;</w:t>
            </w:r>
          </w:p>
          <w:p w14:paraId="325F7F96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emocionāli un intelektuāl</w:t>
            </w:r>
            <w:r>
              <w:rPr>
                <w:lang w:val="lv-LV"/>
              </w:rPr>
              <w:t>i iedziļināties darba tematikā.</w:t>
            </w:r>
          </w:p>
          <w:p w14:paraId="14AE76A9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</w:p>
          <w:p w14:paraId="040AF638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 xml:space="preserve">3.3. </w:t>
            </w:r>
            <w:r w:rsidR="00950F59">
              <w:rPr>
                <w:lang w:val="lv-LV"/>
              </w:rPr>
              <w:t>Gaismošana:</w:t>
            </w:r>
          </w:p>
          <w:p w14:paraId="339482BF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izvietot gaismas objektu</w:t>
            </w:r>
            <w:r>
              <w:rPr>
                <w:lang w:val="lv-LV"/>
              </w:rPr>
              <w:t>s atbilstoši filmēšanas plānam;</w:t>
            </w:r>
          </w:p>
          <w:p w14:paraId="6368A4A6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saskaņot gaismas</w:t>
            </w:r>
            <w:r>
              <w:rPr>
                <w:lang w:val="lv-LV"/>
              </w:rPr>
              <w:t xml:space="preserve"> daudzumu;</w:t>
            </w:r>
          </w:p>
          <w:p w14:paraId="408172E5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noteikt gaismas apstākļus;</w:t>
            </w:r>
          </w:p>
          <w:p w14:paraId="4121A3A4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̶  sabalansēt krāsu temperatūras;</w:t>
            </w:r>
          </w:p>
          <w:p w14:paraId="428FAC5C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pārbaudīt gaismas avotu izvietojumu atbilst</w:t>
            </w:r>
            <w:r>
              <w:rPr>
                <w:lang w:val="lv-LV"/>
              </w:rPr>
              <w:t>oši darba drošības noteikumiem;</w:t>
            </w:r>
          </w:p>
          <w:p w14:paraId="1CD420D6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izmantot palīgierīces.</w:t>
            </w:r>
          </w:p>
          <w:p w14:paraId="10FC7C4D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</w:p>
          <w:p w14:paraId="41393F2F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 xml:space="preserve">3.4. Video attēla kvalitātes </w:t>
            </w:r>
            <w:r w:rsidR="00950F59">
              <w:rPr>
                <w:lang w:val="lv-LV"/>
              </w:rPr>
              <w:t>kontrolēšana:</w:t>
            </w:r>
          </w:p>
          <w:p w14:paraId="4C39C42B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kont</w:t>
            </w:r>
            <w:r>
              <w:rPr>
                <w:lang w:val="lv-LV"/>
              </w:rPr>
              <w:t>rolēt filmēšanas krāsu režīmus;</w:t>
            </w:r>
          </w:p>
          <w:p w14:paraId="5F277425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iestatīt kadra asuma dziļumu;</w:t>
            </w:r>
          </w:p>
          <w:p w14:paraId="079F9712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noturēt kadra stabilitāti;</w:t>
            </w:r>
          </w:p>
          <w:p w14:paraId="10734909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sagla</w:t>
            </w:r>
            <w:r>
              <w:rPr>
                <w:lang w:val="lv-LV"/>
              </w:rPr>
              <w:t>bāt krāsu temperatūras balansu;</w:t>
            </w:r>
          </w:p>
          <w:p w14:paraId="31C59A4A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kontrolē</w:t>
            </w:r>
            <w:r>
              <w:rPr>
                <w:lang w:val="lv-LV"/>
              </w:rPr>
              <w:t>t kameras gaismas jūtību (ISO).</w:t>
            </w:r>
          </w:p>
          <w:p w14:paraId="04BCCF52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</w:p>
          <w:p w14:paraId="5A6A265F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>3.5. Skaņas ie</w:t>
            </w:r>
            <w:r w:rsidR="00950F59">
              <w:rPr>
                <w:lang w:val="lv-LV"/>
              </w:rPr>
              <w:t>raksta kvalitātes kontrolēšana:</w:t>
            </w:r>
          </w:p>
          <w:p w14:paraId="354F0372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analizēt dažādas ska</w:t>
            </w:r>
            <w:r>
              <w:rPr>
                <w:lang w:val="lv-LV"/>
              </w:rPr>
              <w:t>ņas ieraksta iekārtu īpatnības;</w:t>
            </w:r>
          </w:p>
          <w:p w14:paraId="33440CB3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noteikt skaņas ieraksta iekārtu gatavību u</w:t>
            </w:r>
            <w:r>
              <w:rPr>
                <w:lang w:val="lv-LV"/>
              </w:rPr>
              <w:t>n atbilstību dotajam uzdevumam;</w:t>
            </w:r>
          </w:p>
          <w:p w14:paraId="54A7F22A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lietot skaņas ierakst</w:t>
            </w:r>
            <w:r>
              <w:rPr>
                <w:lang w:val="lv-LV"/>
              </w:rPr>
              <w:t>a kontrolei paredzētās ierīces;</w:t>
            </w:r>
          </w:p>
          <w:p w14:paraId="4A020581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k</w:t>
            </w:r>
            <w:r>
              <w:rPr>
                <w:lang w:val="lv-LV"/>
              </w:rPr>
              <w:t>ontrolēt skaņas līmeni vizuāli;</w:t>
            </w:r>
          </w:p>
          <w:p w14:paraId="4A9A144F" w14:textId="77777777" w:rsidR="004940D4" w:rsidRP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kontr</w:t>
            </w:r>
            <w:r>
              <w:rPr>
                <w:lang w:val="lv-LV"/>
              </w:rPr>
              <w:t>olēt skaņas ieraksta kvalitāti;</w:t>
            </w:r>
          </w:p>
          <w:p w14:paraId="1409EA80" w14:textId="77777777" w:rsidR="004940D4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kontrolēt raidītāj</w:t>
            </w:r>
            <w:r>
              <w:rPr>
                <w:lang w:val="lv-LV"/>
              </w:rPr>
              <w:t>a un uztvērēja jūtības līmeņus.</w:t>
            </w:r>
          </w:p>
          <w:p w14:paraId="5B75F522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</w:p>
          <w:p w14:paraId="574A01E0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 xml:space="preserve">3.6. Pēcapstrāde – audio </w:t>
            </w:r>
            <w:r w:rsidR="00950F59">
              <w:rPr>
                <w:lang w:val="lv-LV"/>
              </w:rPr>
              <w:t>vizuālā darba montēšana:</w:t>
            </w:r>
          </w:p>
          <w:p w14:paraId="4D36D720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l</w:t>
            </w:r>
            <w:r>
              <w:rPr>
                <w:lang w:val="lv-LV"/>
              </w:rPr>
              <w:t>ietot montāžas datorprogrammas;</w:t>
            </w:r>
          </w:p>
          <w:p w14:paraId="4BE7BDEB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veikt izmantojamā video materiāla atla</w:t>
            </w:r>
            <w:r>
              <w:rPr>
                <w:lang w:val="lv-LV"/>
              </w:rPr>
              <w:t>si;</w:t>
            </w:r>
          </w:p>
          <w:p w14:paraId="146DAB4D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izveidot montāžas plānu;</w:t>
            </w:r>
          </w:p>
          <w:p w14:paraId="4E517506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 xml:space="preserve">apstrādāt </w:t>
            </w:r>
            <w:r>
              <w:rPr>
                <w:lang w:val="lv-LV"/>
              </w:rPr>
              <w:t>skaņas kvalitāti un tās līmeni;</w:t>
            </w:r>
          </w:p>
          <w:p w14:paraId="26034F08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veikt krāsu korekciju.</w:t>
            </w:r>
          </w:p>
          <w:p w14:paraId="67FBB64D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</w:p>
          <w:p w14:paraId="3E8DA45B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950F59">
              <w:rPr>
                <w:lang w:val="lv-LV"/>
              </w:rPr>
              <w:t>3.7. Darba un vides aiz</w:t>
            </w:r>
            <w:r w:rsidR="00950F59">
              <w:rPr>
                <w:lang w:val="lv-LV"/>
              </w:rPr>
              <w:t>sardzības noteikumu ievērošana:</w:t>
            </w:r>
          </w:p>
          <w:p w14:paraId="5AE6FE9D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darba aizsardzības noteikumus;</w:t>
            </w:r>
          </w:p>
          <w:p w14:paraId="6AC2B8C8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rīkoties ārkārtas situācijās;</w:t>
            </w:r>
          </w:p>
          <w:p w14:paraId="4B37B223" w14:textId="77777777" w:rsidR="004940D4" w:rsidRPr="00950F59" w:rsidRDefault="00950F59" w:rsidP="00950F59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ievērot vides aizsa</w:t>
            </w:r>
            <w:r>
              <w:rPr>
                <w:lang w:val="lv-LV"/>
              </w:rPr>
              <w:t>rdzības noteikumus.</w:t>
            </w:r>
          </w:p>
          <w:p w14:paraId="32B9CE9E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</w:p>
          <w:p w14:paraId="1D385E70" w14:textId="77777777" w:rsidR="004940D4" w:rsidRPr="00950F59" w:rsidRDefault="004940D4" w:rsidP="004940D4">
            <w:pPr>
              <w:jc w:val="both"/>
              <w:rPr>
                <w:lang w:val="lv-LV"/>
              </w:rPr>
            </w:pPr>
            <w:r w:rsidRPr="00950F59">
              <w:rPr>
                <w:lang w:val="lv-LV"/>
              </w:rPr>
              <w:t>3.</w:t>
            </w:r>
            <w:r w:rsidR="00950F59">
              <w:rPr>
                <w:lang w:val="lv-LV"/>
              </w:rPr>
              <w:t>8. Sociālo attiecību veidošana:</w:t>
            </w:r>
          </w:p>
          <w:p w14:paraId="168BBCC4" w14:textId="77777777" w:rsidR="004940D4" w:rsidRPr="00950F59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komunicēt ar pasūtītāju un sadarbības partneriem, veidojot</w:t>
            </w:r>
            <w:r w:rsidR="00950F59">
              <w:rPr>
                <w:lang w:val="lv-LV"/>
              </w:rPr>
              <w:t xml:space="preserve"> priekšstatu par gala produktu;</w:t>
            </w:r>
          </w:p>
          <w:p w14:paraId="09D56906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950F59">
              <w:rPr>
                <w:lang w:val="lv-LV"/>
              </w:rPr>
              <w:t>respektēt personisko telpu</w:t>
            </w:r>
            <w:r w:rsidR="00950F59">
              <w:rPr>
                <w:lang w:val="lv-LV"/>
              </w:rPr>
              <w:t>;</w:t>
            </w:r>
          </w:p>
          <w:p w14:paraId="5B2AB909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950F59">
              <w:rPr>
                <w:lang w:val="lv-LV"/>
              </w:rPr>
              <w:t>risināt konfliktsituācijas;</w:t>
            </w:r>
          </w:p>
          <w:p w14:paraId="11096E68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sadarboties ar filmēšanas komandu un citie</w:t>
            </w:r>
            <w:r w:rsidR="00950F59">
              <w:rPr>
                <w:lang w:val="lv-LV"/>
              </w:rPr>
              <w:t>m dienestiem un institūcijām.</w:t>
            </w:r>
          </w:p>
          <w:p w14:paraId="31DD40FB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</w:p>
          <w:p w14:paraId="1012B5AD" w14:textId="77777777" w:rsidR="004940D4" w:rsidRPr="004940D4" w:rsidRDefault="004940D4" w:rsidP="004940D4">
            <w:pPr>
              <w:jc w:val="both"/>
              <w:rPr>
                <w:lang w:val="lv-LV"/>
              </w:rPr>
            </w:pPr>
            <w:r w:rsidRPr="004940D4">
              <w:rPr>
                <w:lang w:val="lv-LV"/>
              </w:rPr>
              <w:t>3.9. Profesionālās dar</w:t>
            </w:r>
            <w:r w:rsidR="00950F59">
              <w:rPr>
                <w:lang w:val="lv-LV"/>
              </w:rPr>
              <w:t>bības pamatprincipu īstenošana:</w:t>
            </w:r>
          </w:p>
          <w:p w14:paraId="38D0752E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ievērot d</w:t>
            </w:r>
            <w:r w:rsidR="00950F59">
              <w:rPr>
                <w:lang w:val="lv-LV"/>
              </w:rPr>
              <w:t>arba tiesisko attiecību normas;</w:t>
            </w:r>
          </w:p>
          <w:p w14:paraId="302C3C8E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950F59">
              <w:rPr>
                <w:lang w:val="lv-LV"/>
              </w:rPr>
              <w:t>ievērot saistošo likumdošanu;</w:t>
            </w:r>
          </w:p>
          <w:p w14:paraId="2C1BDB12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veikt darba uzdevumus atbilst</w:t>
            </w:r>
            <w:r w:rsidR="00950F59">
              <w:rPr>
                <w:lang w:val="lv-LV"/>
              </w:rPr>
              <w:t>oši uzņēmējdarbības principiem;</w:t>
            </w:r>
          </w:p>
          <w:p w14:paraId="43AFFFF4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950F59">
              <w:rPr>
                <w:lang w:val="lv-LV"/>
              </w:rPr>
              <w:t>organizēt darba procesu;</w:t>
            </w:r>
          </w:p>
          <w:p w14:paraId="51FB193E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vadīt</w:t>
            </w:r>
            <w:r w:rsidR="00950F59">
              <w:rPr>
                <w:lang w:val="lv-LV"/>
              </w:rPr>
              <w:t xml:space="preserve"> pakļautībā esošos darbiniekus;</w:t>
            </w:r>
          </w:p>
          <w:p w14:paraId="2904450E" w14:textId="77777777" w:rsidR="004940D4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ievērot darba izpildes t</w:t>
            </w:r>
            <w:r w:rsidR="00950F59">
              <w:rPr>
                <w:lang w:val="lv-LV"/>
              </w:rPr>
              <w:t>ermiņus un kvalitātes prasības;</w:t>
            </w:r>
          </w:p>
          <w:p w14:paraId="23D9E249" w14:textId="77777777" w:rsidR="00553E9C" w:rsidRPr="004940D4" w:rsidRDefault="00D21495" w:rsidP="00D21495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4940D4" w:rsidRPr="004940D4">
              <w:rPr>
                <w:lang w:val="lv-LV"/>
              </w:rPr>
              <w:t>pilnveidot profesionālo kvalifikāciju.</w:t>
            </w:r>
          </w:p>
          <w:p w14:paraId="78CAC6D5" w14:textId="77777777" w:rsidR="00F06A0F" w:rsidRPr="00553E9C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163AE20D" w14:textId="77777777" w:rsidR="00E03091" w:rsidRPr="003C6C5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937131738" w:edGrp="everyone"/>
            <w:r w:rsidRPr="003C6C5D">
              <w:rPr>
                <w:color w:val="000000"/>
                <w:lang w:val="lv-LV"/>
              </w:rPr>
              <w:t>Papildu kompetences:</w:t>
            </w:r>
          </w:p>
          <w:p w14:paraId="6BFECC2F" w14:textId="77777777" w:rsidR="00E03091" w:rsidRPr="00553E9C" w:rsidRDefault="00D21495" w:rsidP="00D21495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553E9C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8EC2182" w14:textId="77777777" w:rsidR="00E03091" w:rsidRPr="00553E9C" w:rsidRDefault="00D21495" w:rsidP="00D21495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553E9C">
              <w:rPr>
                <w:i/>
                <w:color w:val="1F3864"/>
                <w:lang w:val="lv-LV"/>
              </w:rPr>
              <w:t>...;</w:t>
            </w:r>
          </w:p>
          <w:p w14:paraId="05CE4A94" w14:textId="77777777" w:rsidR="00E03091" w:rsidRPr="00553E9C" w:rsidRDefault="00D21495" w:rsidP="00D21495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 w:rsidRPr="00553E9C">
              <w:rPr>
                <w:i/>
                <w:color w:val="000000"/>
                <w:lang w:val="lv-LV"/>
              </w:rPr>
              <w:t>...;</w:t>
            </w:r>
          </w:p>
          <w:p w14:paraId="560FB4C7" w14:textId="77777777" w:rsidR="00E03091" w:rsidRDefault="00D21495" w:rsidP="00D21495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 w:rsidRPr="00553E9C">
              <w:rPr>
                <w:i/>
                <w:color w:val="000000"/>
                <w:lang w:val="lv-LV"/>
              </w:rPr>
              <w:t>...</w:t>
            </w:r>
          </w:p>
          <w:permEnd w:id="937131738"/>
          <w:p w14:paraId="33972C28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2C9604AE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D78D6" w14:paraId="7A60CC75" w14:textId="77777777" w:rsidTr="002E235A">
        <w:tc>
          <w:tcPr>
            <w:tcW w:w="10207" w:type="dxa"/>
            <w:shd w:val="clear" w:color="auto" w:fill="D9D9D9"/>
          </w:tcPr>
          <w:p w14:paraId="123E481A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53E9C">
              <w:rPr>
                <w:rFonts w:ascii="Arial" w:hAnsi="Arial"/>
                <w:color w:val="000000"/>
                <w:lang w:val="lv-LV"/>
              </w:rPr>
              <w:br w:type="page"/>
            </w:r>
            <w:r w:rsidRPr="00553E9C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53E9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0D78D6" w14:paraId="3CA9F555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6E909B7D" w14:textId="77777777" w:rsidR="004940D4" w:rsidRPr="00553E9C" w:rsidRDefault="008F56A8" w:rsidP="00553E9C">
            <w:pPr>
              <w:rPr>
                <w:color w:val="002060"/>
                <w:lang w:val="lv-LV"/>
              </w:rPr>
            </w:pPr>
            <w:r w:rsidRPr="008F56A8">
              <w:rPr>
                <w:color w:val="000000" w:themeColor="text1"/>
                <w:lang w:val="lv-LV"/>
              </w:rPr>
              <w:t>Strādā mediju uzņēmumā vai kā pašnodarbināta persona.</w:t>
            </w:r>
          </w:p>
        </w:tc>
      </w:tr>
      <w:tr w:rsidR="00E03091" w:rsidRPr="00553E9C" w14:paraId="27353211" w14:textId="77777777" w:rsidTr="002E235A">
        <w:trPr>
          <w:trHeight w:val="274"/>
        </w:trPr>
        <w:tc>
          <w:tcPr>
            <w:tcW w:w="10207" w:type="dxa"/>
          </w:tcPr>
          <w:p w14:paraId="5F359F82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ECE88F9" w14:textId="77777777" w:rsidR="00253E85" w:rsidRDefault="00253E85" w:rsidP="00E03091">
      <w:pPr>
        <w:jc w:val="center"/>
        <w:rPr>
          <w:rFonts w:ascii="Arial" w:hAnsi="Arial"/>
          <w:sz w:val="18"/>
          <w:lang w:val="lv-LV"/>
        </w:rPr>
      </w:pPr>
    </w:p>
    <w:p w14:paraId="14698749" w14:textId="77777777" w:rsidR="004940D4" w:rsidRPr="00553E9C" w:rsidRDefault="004940D4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0D78D6" w14:paraId="1DFFB89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F77B24B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lastRenderedPageBreak/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D78D6" w14:paraId="7377CA1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65A6946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585A782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6AF9B1A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591BAF6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88869417" w:edGrp="everyone"/>
            <w:r w:rsidRPr="00553E9C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88869417"/>
          </w:p>
        </w:tc>
        <w:tc>
          <w:tcPr>
            <w:tcW w:w="5103" w:type="dxa"/>
          </w:tcPr>
          <w:p w14:paraId="52BE5618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553E9C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0D78D6" w14:paraId="7F4A04DE" w14:textId="77777777" w:rsidTr="003C241F">
        <w:trPr>
          <w:trHeight w:val="303"/>
        </w:trPr>
        <w:tc>
          <w:tcPr>
            <w:tcW w:w="5104" w:type="dxa"/>
          </w:tcPr>
          <w:p w14:paraId="08224DAF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70AF497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A55F94E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0D78D6" w14:paraId="59D58143" w14:textId="77777777" w:rsidTr="00A41A55">
        <w:trPr>
          <w:trHeight w:val="575"/>
        </w:trPr>
        <w:tc>
          <w:tcPr>
            <w:tcW w:w="5104" w:type="dxa"/>
          </w:tcPr>
          <w:p w14:paraId="55A9A931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8CC900B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0ABEEEA2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45B4DB24" w14:textId="77777777" w:rsidTr="00BD270E">
        <w:trPr>
          <w:trHeight w:val="53"/>
        </w:trPr>
        <w:tc>
          <w:tcPr>
            <w:tcW w:w="5104" w:type="dxa"/>
          </w:tcPr>
          <w:p w14:paraId="6ECCBAF5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F2D3E1E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5431338F" w14:textId="77777777" w:rsidTr="00A41A55">
        <w:trPr>
          <w:trHeight w:val="328"/>
        </w:trPr>
        <w:tc>
          <w:tcPr>
            <w:tcW w:w="5104" w:type="dxa"/>
          </w:tcPr>
          <w:p w14:paraId="4647D08A" w14:textId="77777777" w:rsidR="00BD270E" w:rsidRPr="00553E9C" w:rsidRDefault="0001071E" w:rsidP="006726FC">
            <w:pPr>
              <w:spacing w:before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</w:t>
            </w:r>
            <w:r w:rsidR="006726FC">
              <w:rPr>
                <w:lang w:val="lv-LV"/>
              </w:rPr>
              <w:t> LKI/</w:t>
            </w:r>
            <w:r w:rsidRPr="00051909">
              <w:rPr>
                <w:lang w:val="lv-LV"/>
              </w:rPr>
              <w:t>6.</w:t>
            </w:r>
            <w:r w:rsidR="006726FC">
              <w:rPr>
                <w:lang w:val="lv-LV"/>
              </w:rPr>
              <w:t> </w:t>
            </w:r>
            <w:r w:rsidRPr="00051909">
              <w:rPr>
                <w:lang w:val="lv-LV"/>
              </w:rPr>
              <w:t>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C181D84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79533167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879533167"/>
          </w:p>
        </w:tc>
      </w:tr>
      <w:tr w:rsidR="008978DE" w:rsidRPr="00553E9C" w14:paraId="07AA6A7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E93D049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73181957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2FC35171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7E910EC5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0D78D6" w14:paraId="321BEBB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F098A0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41729569" w:edGrp="everyone"/>
      <w:tr w:rsidR="00256EA9" w:rsidRPr="000D78D6" w14:paraId="2C0D7128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42FCC02" w14:textId="77777777" w:rsidR="00256EA9" w:rsidRPr="00553E9C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14400316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649862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0979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41729569"/>
            <w:r w:rsidR="00256EA9" w:rsidRPr="003C6C5D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507069531" w:edGrp="everyone"/>
          <w:p w14:paraId="68B26FD2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73760742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2057735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7AA3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07069531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1575048613" w:edGrp="everyone"/>
          <w:p w14:paraId="2078B850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20306547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862505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0979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75048613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472273201" w:edGrp="everyone"/>
          <w:p w14:paraId="5243938D" w14:textId="77777777" w:rsidR="00256EA9" w:rsidRPr="00553E9C" w:rsidRDefault="00000000" w:rsidP="006726FC">
            <w:pPr>
              <w:spacing w:after="120"/>
              <w:ind w:left="706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43522668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2108229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0979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72273201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131184154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8074CC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28271356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553131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0979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11841543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C6C5D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C6C5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3E9C" w14:paraId="27F7D46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BAC41B" w14:textId="77777777" w:rsidR="00256EA9" w:rsidRPr="006726FC" w:rsidRDefault="00256EA9" w:rsidP="006543C2">
            <w:pPr>
              <w:rPr>
                <w:rFonts w:ascii="Arial" w:hAnsi="Arial"/>
                <w:lang w:val="lv-LV"/>
              </w:rPr>
            </w:pPr>
          </w:p>
          <w:p w14:paraId="0A01F89C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1470300178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70300178"/>
          <w:p w14:paraId="08AB2003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6F5D655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26C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077E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CE59F3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53E9C" w14:paraId="413D57F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9EEF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F190F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54518034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35451803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7610D05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198987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561989870"/>
          </w:p>
        </w:tc>
      </w:tr>
      <w:tr w:rsidR="00966AC8" w:rsidRPr="00553E9C" w14:paraId="5207A55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DF85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FD904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41862150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F955746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3418621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F421D0D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17385058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661690B" w14:textId="77777777" w:rsidR="00966AC8" w:rsidRPr="00553E9C" w:rsidRDefault="00A41A55" w:rsidP="006726FC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717385058"/>
          </w:p>
        </w:tc>
      </w:tr>
      <w:tr w:rsidR="00966AC8" w:rsidRPr="00553E9C" w14:paraId="1FB9C8B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5F9683" w14:textId="77777777" w:rsidR="0001071E" w:rsidRDefault="0001071E" w:rsidP="006726FC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101DDC23" w14:textId="77777777" w:rsidR="006726FC" w:rsidRPr="006726FC" w:rsidRDefault="006726FC" w:rsidP="006726FC">
            <w:pPr>
              <w:rPr>
                <w:color w:val="000000"/>
                <w:lang w:val="lv-LV"/>
              </w:rPr>
            </w:pPr>
          </w:p>
          <w:p w14:paraId="6492D533" w14:textId="77777777" w:rsidR="0001071E" w:rsidRPr="00206636" w:rsidRDefault="0001071E" w:rsidP="006726FC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009DEFD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0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5BC8B78" w14:textId="77777777" w:rsidR="0001071E" w:rsidRPr="008F56A8" w:rsidRDefault="00000000" w:rsidP="0001071E">
            <w:pPr>
              <w:rPr>
                <w:lang w:val="lv-LV"/>
              </w:rPr>
            </w:pPr>
            <w:hyperlink r:id="rId11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D3F424C" w14:textId="77777777" w:rsidR="006726FC" w:rsidRPr="006726FC" w:rsidRDefault="006726FC" w:rsidP="0001071E">
            <w:pPr>
              <w:rPr>
                <w:color w:val="000000"/>
                <w:lang w:val="lv-LV"/>
              </w:rPr>
            </w:pPr>
          </w:p>
          <w:p w14:paraId="2EDF574B" w14:textId="77777777" w:rsidR="0001071E" w:rsidRPr="00206636" w:rsidRDefault="0001071E" w:rsidP="006726FC">
            <w:pPr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4924B17C" w14:textId="77777777" w:rsidR="006726FC" w:rsidRPr="00553E9C" w:rsidRDefault="0001071E" w:rsidP="006726FC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35554F06" w14:textId="77777777" w:rsidR="008978DE" w:rsidRPr="00553E9C" w:rsidRDefault="008978DE" w:rsidP="0001071E">
      <w:pPr>
        <w:rPr>
          <w:rFonts w:ascii="Arial" w:hAnsi="Arial"/>
          <w:lang w:val="lv-LV"/>
        </w:rPr>
      </w:pPr>
    </w:p>
    <w:sectPr w:rsidR="008978DE" w:rsidRPr="00553E9C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CDCE" w14:textId="77777777" w:rsidR="002546C4" w:rsidRDefault="002546C4">
      <w:r>
        <w:separator/>
      </w:r>
    </w:p>
  </w:endnote>
  <w:endnote w:type="continuationSeparator" w:id="0">
    <w:p w14:paraId="5EF4C592" w14:textId="77777777" w:rsidR="002546C4" w:rsidRDefault="002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87A" w14:textId="77777777" w:rsidR="002C2CF3" w:rsidRPr="002A1990" w:rsidRDefault="0020223F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8F56A8">
      <w:rPr>
        <w:noProof/>
      </w:rPr>
      <w:t>3</w:t>
    </w:r>
    <w:r>
      <w:rPr>
        <w:noProof/>
      </w:rPr>
      <w:fldChar w:fldCharType="end"/>
    </w:r>
  </w:p>
  <w:p w14:paraId="086C48B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BADB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95A2DB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3997EC1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72A09CCF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16ACA43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DE4D" w14:textId="77777777" w:rsidR="002546C4" w:rsidRDefault="002546C4">
      <w:r>
        <w:separator/>
      </w:r>
    </w:p>
  </w:footnote>
  <w:footnote w:type="continuationSeparator" w:id="0">
    <w:p w14:paraId="1ADA2A54" w14:textId="77777777" w:rsidR="002546C4" w:rsidRDefault="0025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ADF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25078">
    <w:abstractNumId w:val="8"/>
  </w:num>
  <w:num w:numId="2" w16cid:durableId="1120760361">
    <w:abstractNumId w:val="24"/>
  </w:num>
  <w:num w:numId="3" w16cid:durableId="304702166">
    <w:abstractNumId w:val="22"/>
  </w:num>
  <w:num w:numId="4" w16cid:durableId="2074888245">
    <w:abstractNumId w:val="7"/>
  </w:num>
  <w:num w:numId="5" w16cid:durableId="302656731">
    <w:abstractNumId w:val="18"/>
  </w:num>
  <w:num w:numId="6" w16cid:durableId="1955748423">
    <w:abstractNumId w:val="20"/>
  </w:num>
  <w:num w:numId="7" w16cid:durableId="803892316">
    <w:abstractNumId w:val="26"/>
  </w:num>
  <w:num w:numId="8" w16cid:durableId="597561558">
    <w:abstractNumId w:val="2"/>
  </w:num>
  <w:num w:numId="9" w16cid:durableId="129523580">
    <w:abstractNumId w:val="5"/>
  </w:num>
  <w:num w:numId="10" w16cid:durableId="480002322">
    <w:abstractNumId w:val="4"/>
  </w:num>
  <w:num w:numId="11" w16cid:durableId="332802608">
    <w:abstractNumId w:val="17"/>
  </w:num>
  <w:num w:numId="12" w16cid:durableId="1862208537">
    <w:abstractNumId w:val="16"/>
  </w:num>
  <w:num w:numId="13" w16cid:durableId="1731728474">
    <w:abstractNumId w:val="13"/>
  </w:num>
  <w:num w:numId="14" w16cid:durableId="2084176012">
    <w:abstractNumId w:val="12"/>
  </w:num>
  <w:num w:numId="15" w16cid:durableId="1412658835">
    <w:abstractNumId w:val="9"/>
  </w:num>
  <w:num w:numId="16" w16cid:durableId="688990186">
    <w:abstractNumId w:val="14"/>
  </w:num>
  <w:num w:numId="17" w16cid:durableId="1716155636">
    <w:abstractNumId w:val="19"/>
  </w:num>
  <w:num w:numId="18" w16cid:durableId="224532790">
    <w:abstractNumId w:val="10"/>
  </w:num>
  <w:num w:numId="19" w16cid:durableId="749235274">
    <w:abstractNumId w:val="6"/>
  </w:num>
  <w:num w:numId="20" w16cid:durableId="1226989333">
    <w:abstractNumId w:val="23"/>
  </w:num>
  <w:num w:numId="21" w16cid:durableId="1801070912">
    <w:abstractNumId w:val="21"/>
  </w:num>
  <w:num w:numId="22" w16cid:durableId="1511990268">
    <w:abstractNumId w:val="1"/>
  </w:num>
  <w:num w:numId="23" w16cid:durableId="2013097551">
    <w:abstractNumId w:val="25"/>
  </w:num>
  <w:num w:numId="24" w16cid:durableId="368382443">
    <w:abstractNumId w:val="15"/>
  </w:num>
  <w:num w:numId="25" w16cid:durableId="1539781809">
    <w:abstractNumId w:val="3"/>
  </w:num>
  <w:num w:numId="26" w16cid:durableId="2140418601">
    <w:abstractNumId w:val="0"/>
  </w:num>
  <w:num w:numId="27" w16cid:durableId="948049990">
    <w:abstractNumId w:val="11"/>
  </w:num>
  <w:num w:numId="28" w16cid:durableId="645889400">
    <w:abstractNumId w:val="28"/>
  </w:num>
  <w:num w:numId="29" w16cid:durableId="12749464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9ONSm/aSZsEA9PZWMrcgDzo3unE1lG+jOM9C7c9saEuQKbpfRn8ujTi9mkDgKMTxdhGZVdKZz8+8/RTHn+KbA==" w:salt="hn1QVw57r8ex3a4VyjNp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071E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D78D6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35C3"/>
    <w:rsid w:val="001D4357"/>
    <w:rsid w:val="001D7042"/>
    <w:rsid w:val="001E6D06"/>
    <w:rsid w:val="001F0013"/>
    <w:rsid w:val="001F1C9D"/>
    <w:rsid w:val="001F4537"/>
    <w:rsid w:val="001F45B5"/>
    <w:rsid w:val="0020223F"/>
    <w:rsid w:val="00206636"/>
    <w:rsid w:val="002076CA"/>
    <w:rsid w:val="00233A3F"/>
    <w:rsid w:val="00253E85"/>
    <w:rsid w:val="002546C4"/>
    <w:rsid w:val="00256EA9"/>
    <w:rsid w:val="00261DEE"/>
    <w:rsid w:val="00262018"/>
    <w:rsid w:val="002931A8"/>
    <w:rsid w:val="00297DA1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6C5D"/>
    <w:rsid w:val="003C701D"/>
    <w:rsid w:val="003C722E"/>
    <w:rsid w:val="003E2ADE"/>
    <w:rsid w:val="003E50A3"/>
    <w:rsid w:val="003E5177"/>
    <w:rsid w:val="004046B4"/>
    <w:rsid w:val="00405828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B2454"/>
    <w:rsid w:val="005B43FC"/>
    <w:rsid w:val="005C4829"/>
    <w:rsid w:val="005C4946"/>
    <w:rsid w:val="005D36C9"/>
    <w:rsid w:val="005D70C6"/>
    <w:rsid w:val="005E7ED4"/>
    <w:rsid w:val="005F08F6"/>
    <w:rsid w:val="005F76AB"/>
    <w:rsid w:val="006069FA"/>
    <w:rsid w:val="006114F0"/>
    <w:rsid w:val="00613262"/>
    <w:rsid w:val="006244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726FC"/>
    <w:rsid w:val="00677AA3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4688B"/>
    <w:rsid w:val="00846CD8"/>
    <w:rsid w:val="00861839"/>
    <w:rsid w:val="0086513D"/>
    <w:rsid w:val="00867A05"/>
    <w:rsid w:val="00872D7E"/>
    <w:rsid w:val="008819F1"/>
    <w:rsid w:val="008826CC"/>
    <w:rsid w:val="00887D51"/>
    <w:rsid w:val="008978DE"/>
    <w:rsid w:val="008A535B"/>
    <w:rsid w:val="008B4C79"/>
    <w:rsid w:val="008C0018"/>
    <w:rsid w:val="008C0433"/>
    <w:rsid w:val="008C3146"/>
    <w:rsid w:val="008C4286"/>
    <w:rsid w:val="008F56A8"/>
    <w:rsid w:val="009018EC"/>
    <w:rsid w:val="00932772"/>
    <w:rsid w:val="00935FB3"/>
    <w:rsid w:val="00950F59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64AB5"/>
    <w:rsid w:val="00B70979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82994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1495"/>
    <w:rsid w:val="00D413E1"/>
    <w:rsid w:val="00D546F5"/>
    <w:rsid w:val="00D77042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267A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F93CB"/>
  <w15:docId w15:val="{534C6C28-01D2-4A14-AA84-B71867C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23F"/>
    <w:rPr>
      <w:lang w:val="en-GB" w:eastAsia="en-GB"/>
    </w:rPr>
  </w:style>
  <w:style w:type="paragraph" w:styleId="Heading1">
    <w:name w:val="heading 1"/>
    <w:basedOn w:val="Normal"/>
    <w:next w:val="Normal"/>
    <w:qFormat/>
    <w:rsid w:val="0020223F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20223F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20223F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20223F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20223F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0223F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20223F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20223F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20223F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223F"/>
    <w:rPr>
      <w:vertAlign w:val="superscript"/>
    </w:rPr>
  </w:style>
  <w:style w:type="paragraph" w:styleId="BodyText3">
    <w:name w:val="Body Text 3"/>
    <w:basedOn w:val="Normal"/>
    <w:rsid w:val="0020223F"/>
    <w:rPr>
      <w:b/>
      <w:sz w:val="24"/>
      <w:lang w:eastAsia="en-US"/>
    </w:rPr>
  </w:style>
  <w:style w:type="paragraph" w:styleId="BodyTextIndent">
    <w:name w:val="Body Text Indent"/>
    <w:basedOn w:val="Normal"/>
    <w:rsid w:val="0020223F"/>
    <w:rPr>
      <w:sz w:val="24"/>
      <w:lang w:eastAsia="en-US"/>
    </w:rPr>
  </w:style>
  <w:style w:type="paragraph" w:styleId="BodyText">
    <w:name w:val="Body Text"/>
    <w:basedOn w:val="Normal"/>
    <w:rsid w:val="0020223F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20223F"/>
    <w:rPr>
      <w:lang w:eastAsia="en-US"/>
    </w:rPr>
  </w:style>
  <w:style w:type="paragraph" w:styleId="Footer">
    <w:name w:val="footer"/>
    <w:basedOn w:val="Normal"/>
    <w:link w:val="FooterChar"/>
    <w:uiPriority w:val="99"/>
    <w:rsid w:val="0020223F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20223F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20223F"/>
    <w:rPr>
      <w:color w:val="0000FF"/>
      <w:u w:val="single"/>
    </w:rPr>
  </w:style>
  <w:style w:type="paragraph" w:styleId="DocumentMap">
    <w:name w:val="Document Map"/>
    <w:basedOn w:val="Normal"/>
    <w:semiHidden/>
    <w:rsid w:val="0020223F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20223F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20223F"/>
  </w:style>
  <w:style w:type="paragraph" w:styleId="BodyTextIndent2">
    <w:name w:val="Body Text Indent 2"/>
    <w:basedOn w:val="Normal"/>
    <w:rsid w:val="0020223F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D245-792F-4AF8-8636-5A26007D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6711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2022-12-19T11:26:00Z</dcterms:created>
  <dcterms:modified xsi:type="dcterms:W3CDTF">2022-12-19T11:26:00Z</dcterms:modified>
</cp:coreProperties>
</file>